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38" w:rsidRDefault="00A74438" w:rsidP="00A74438">
      <w:pPr>
        <w:jc w:val="center"/>
        <w:rPr>
          <w:rFonts w:ascii="Arial" w:hAnsi="Arial" w:cs="Arial"/>
          <w:b/>
          <w:sz w:val="40"/>
          <w:szCs w:val="40"/>
        </w:rPr>
      </w:pPr>
    </w:p>
    <w:p w:rsidR="00A74438" w:rsidRDefault="00A74438" w:rsidP="00A74438">
      <w:pPr>
        <w:jc w:val="center"/>
        <w:rPr>
          <w:rFonts w:ascii="Arial" w:hAnsi="Arial" w:cs="Arial"/>
          <w:b/>
          <w:sz w:val="40"/>
          <w:szCs w:val="40"/>
        </w:rPr>
      </w:pPr>
    </w:p>
    <w:p w:rsidR="00A74438" w:rsidRDefault="00A74438" w:rsidP="00A74438">
      <w:pPr>
        <w:jc w:val="center"/>
        <w:rPr>
          <w:rFonts w:ascii="Arial" w:hAnsi="Arial" w:cs="Arial"/>
          <w:b/>
          <w:sz w:val="40"/>
          <w:szCs w:val="40"/>
        </w:rPr>
      </w:pPr>
    </w:p>
    <w:p w:rsidR="00A74438" w:rsidRDefault="00A74438" w:rsidP="00A74438">
      <w:pPr>
        <w:jc w:val="center"/>
        <w:rPr>
          <w:rFonts w:ascii="Arial" w:hAnsi="Arial" w:cs="Arial"/>
          <w:b/>
          <w:sz w:val="40"/>
          <w:szCs w:val="40"/>
        </w:rPr>
      </w:pPr>
    </w:p>
    <w:p w:rsidR="00A74438" w:rsidRDefault="00A74438" w:rsidP="00A74438">
      <w:pPr>
        <w:jc w:val="center"/>
        <w:rPr>
          <w:rFonts w:ascii="Arial" w:hAnsi="Arial" w:cs="Arial"/>
          <w:b/>
          <w:sz w:val="40"/>
          <w:szCs w:val="40"/>
        </w:rPr>
      </w:pPr>
    </w:p>
    <w:p w:rsidR="00A74438" w:rsidRPr="00036E2B" w:rsidRDefault="00A74438" w:rsidP="00A74438">
      <w:pPr>
        <w:jc w:val="center"/>
        <w:rPr>
          <w:rFonts w:ascii="Arial" w:hAnsi="Arial" w:cs="Arial"/>
          <w:b/>
          <w:sz w:val="40"/>
          <w:szCs w:val="40"/>
        </w:rPr>
      </w:pPr>
      <w:r w:rsidRPr="00036E2B">
        <w:rPr>
          <w:rFonts w:ascii="Arial" w:hAnsi="Arial" w:cs="Arial"/>
          <w:b/>
          <w:sz w:val="40"/>
          <w:szCs w:val="40"/>
        </w:rPr>
        <w:t>RIVINGTON PRIMARY SCHOOL</w:t>
      </w:r>
    </w:p>
    <w:p w:rsidR="00A74438" w:rsidRPr="00036E2B" w:rsidRDefault="00A74438" w:rsidP="00A74438">
      <w:pPr>
        <w:jc w:val="center"/>
        <w:rPr>
          <w:rFonts w:ascii="Arial" w:hAnsi="Arial" w:cs="Arial"/>
          <w:sz w:val="36"/>
          <w:szCs w:val="36"/>
        </w:rPr>
      </w:pPr>
    </w:p>
    <w:p w:rsidR="00A74438" w:rsidRPr="00036E2B" w:rsidRDefault="00A74438" w:rsidP="00A74438">
      <w:pPr>
        <w:jc w:val="center"/>
        <w:rPr>
          <w:rFonts w:ascii="Arial" w:hAnsi="Arial" w:cs="Arial"/>
          <w:sz w:val="36"/>
          <w:szCs w:val="36"/>
        </w:rPr>
      </w:pPr>
    </w:p>
    <w:p w:rsidR="00A74438" w:rsidRPr="00036E2B" w:rsidRDefault="0082656B" w:rsidP="00A74438">
      <w:pPr>
        <w:jc w:val="center"/>
        <w:rPr>
          <w:rFonts w:ascii="Arial" w:hAnsi="Arial" w:cs="Arial"/>
          <w:sz w:val="36"/>
          <w:szCs w:val="36"/>
        </w:rPr>
      </w:pPr>
      <w:r>
        <w:rPr>
          <w:noProof/>
        </w:rPr>
        <mc:AlternateContent>
          <mc:Choice Requires="wpc">
            <w:drawing>
              <wp:inline distT="0" distB="0" distL="0" distR="0">
                <wp:extent cx="4378960" cy="2045335"/>
                <wp:effectExtent l="0" t="0" r="2540" b="12065"/>
                <wp:docPr id="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0" y="28576"/>
                            <a:ext cx="4343400" cy="2009774"/>
                          </a:xfrm>
                          <a:prstGeom prst="rect">
                            <a:avLst/>
                          </a:prstGeom>
                          <a:solidFill>
                            <a:srgbClr val="FFFFFF"/>
                          </a:solidFill>
                          <a:ln w="9525">
                            <a:solidFill>
                              <a:srgbClr val="000000"/>
                            </a:solidFill>
                            <a:miter lim="800000"/>
                            <a:headEnd/>
                            <a:tailEnd/>
                          </a:ln>
                        </wps:spPr>
                        <wps:txbx>
                          <w:txbxContent>
                            <w:p w:rsidR="00A74438" w:rsidRDefault="00A74438" w:rsidP="00A74438">
                              <w:pPr>
                                <w:shd w:val="clear" w:color="auto" w:fill="A6A6A6"/>
                                <w:jc w:val="center"/>
                                <w:rPr>
                                  <w:rFonts w:ascii="Arial" w:hAnsi="Arial" w:cs="Arial"/>
                                  <w:b/>
                                  <w:sz w:val="16"/>
                                  <w:szCs w:val="16"/>
                                </w:rPr>
                              </w:pPr>
                            </w:p>
                            <w:p w:rsidR="00A74438" w:rsidRDefault="00A74438" w:rsidP="00A74438">
                              <w:pPr>
                                <w:shd w:val="clear" w:color="auto" w:fill="A6A6A6"/>
                                <w:jc w:val="center"/>
                                <w:rPr>
                                  <w:rFonts w:ascii="Arial" w:hAnsi="Arial" w:cs="Arial"/>
                                  <w:b/>
                                  <w:sz w:val="56"/>
                                </w:rPr>
                              </w:pPr>
                            </w:p>
                            <w:p w:rsidR="00A74438" w:rsidRDefault="00A74438" w:rsidP="00A74438">
                              <w:pPr>
                                <w:shd w:val="clear" w:color="auto" w:fill="A6A6A6"/>
                                <w:jc w:val="center"/>
                                <w:rPr>
                                  <w:rFonts w:ascii="Arial" w:hAnsi="Arial" w:cs="Arial"/>
                                  <w:b/>
                                  <w:sz w:val="56"/>
                                </w:rPr>
                              </w:pPr>
                              <w:r>
                                <w:rPr>
                                  <w:rFonts w:ascii="Arial" w:hAnsi="Arial" w:cs="Arial"/>
                                  <w:b/>
                                  <w:sz w:val="56"/>
                                </w:rPr>
                                <w:t>Moving and Handling Protocol</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344.8pt;height:161.05pt;mso-position-horizontal-relative:char;mso-position-vertical-relative:line" coordsize="43789,2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89;height:2045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285;width:43434;height:2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74438" w:rsidRDefault="00A74438" w:rsidP="00A74438">
                        <w:pPr>
                          <w:shd w:val="clear" w:color="auto" w:fill="A6A6A6"/>
                          <w:jc w:val="center"/>
                          <w:rPr>
                            <w:rFonts w:ascii="Arial" w:hAnsi="Arial" w:cs="Arial"/>
                            <w:b/>
                            <w:sz w:val="16"/>
                            <w:szCs w:val="16"/>
                          </w:rPr>
                        </w:pPr>
                      </w:p>
                      <w:p w:rsidR="00A74438" w:rsidRDefault="00A74438" w:rsidP="00A74438">
                        <w:pPr>
                          <w:shd w:val="clear" w:color="auto" w:fill="A6A6A6"/>
                          <w:jc w:val="center"/>
                          <w:rPr>
                            <w:rFonts w:ascii="Arial" w:hAnsi="Arial" w:cs="Arial"/>
                            <w:b/>
                            <w:sz w:val="56"/>
                          </w:rPr>
                        </w:pPr>
                      </w:p>
                      <w:p w:rsidR="00A74438" w:rsidRDefault="00A74438" w:rsidP="00A74438">
                        <w:pPr>
                          <w:shd w:val="clear" w:color="auto" w:fill="A6A6A6"/>
                          <w:jc w:val="center"/>
                          <w:rPr>
                            <w:rFonts w:ascii="Arial" w:hAnsi="Arial" w:cs="Arial"/>
                            <w:b/>
                            <w:sz w:val="56"/>
                          </w:rPr>
                        </w:pPr>
                        <w:r>
                          <w:rPr>
                            <w:rFonts w:ascii="Arial" w:hAnsi="Arial" w:cs="Arial"/>
                            <w:b/>
                            <w:sz w:val="56"/>
                          </w:rPr>
                          <w:t>Moving and Handling Protocol</w:t>
                        </w:r>
                      </w:p>
                    </w:txbxContent>
                  </v:textbox>
                </v:shape>
                <w10:anchorlock/>
              </v:group>
            </w:pict>
          </mc:Fallback>
        </mc:AlternateContent>
      </w:r>
    </w:p>
    <w:p w:rsidR="00A74438" w:rsidRPr="00036E2B" w:rsidRDefault="00A74438" w:rsidP="00A74438">
      <w:pPr>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Default="0082656B" w:rsidP="00A74438">
      <w:pPr>
        <w:tabs>
          <w:tab w:val="left" w:pos="2865"/>
        </w:tabs>
        <w:jc w:val="center"/>
        <w:rPr>
          <w:rFonts w:ascii="Arial" w:hAnsi="Arial" w:cs="Arial"/>
          <w:sz w:val="36"/>
          <w:szCs w:val="36"/>
        </w:rPr>
      </w:pPr>
      <w:r>
        <w:rPr>
          <w:noProof/>
        </w:rPr>
        <w:drawing>
          <wp:anchor distT="0" distB="0" distL="114300" distR="114300" simplePos="0" relativeHeight="251661824" behindDoc="1" locked="0" layoutInCell="1" allowOverlap="1">
            <wp:simplePos x="0" y="0"/>
            <wp:positionH relativeFrom="column">
              <wp:posOffset>1752600</wp:posOffset>
            </wp:positionH>
            <wp:positionV relativeFrom="paragraph">
              <wp:posOffset>6350</wp:posOffset>
            </wp:positionV>
            <wp:extent cx="2743200" cy="2165985"/>
            <wp:effectExtent l="0" t="0" r="0" b="5715"/>
            <wp:wrapTight wrapText="bothSides">
              <wp:wrapPolygon edited="0">
                <wp:start x="0" y="0"/>
                <wp:lineTo x="0" y="21467"/>
                <wp:lineTo x="21450" y="21467"/>
                <wp:lineTo x="21450" y="0"/>
                <wp:lineTo x="0" y="0"/>
              </wp:wrapPolygon>
            </wp:wrapTight>
            <wp:docPr id="17"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438" w:rsidRDefault="00A74438" w:rsidP="00A74438">
      <w:pPr>
        <w:tabs>
          <w:tab w:val="left" w:pos="2865"/>
        </w:tabs>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Default="00A74438" w:rsidP="00A74438">
      <w:pPr>
        <w:tabs>
          <w:tab w:val="left" w:pos="2865"/>
        </w:tabs>
        <w:jc w:val="center"/>
        <w:rPr>
          <w:rFonts w:ascii="Arial" w:hAnsi="Arial" w:cs="Arial"/>
          <w:sz w:val="36"/>
          <w:szCs w:val="36"/>
        </w:rPr>
      </w:pPr>
    </w:p>
    <w:p w:rsidR="00A74438" w:rsidRPr="00036E2B" w:rsidRDefault="00A74438" w:rsidP="00A74438">
      <w:pPr>
        <w:tabs>
          <w:tab w:val="left" w:pos="2865"/>
        </w:tabs>
        <w:jc w:val="center"/>
        <w:rPr>
          <w:rFonts w:ascii="Arial" w:hAnsi="Arial" w:cs="Arial"/>
          <w:sz w:val="36"/>
          <w:szCs w:val="36"/>
        </w:rPr>
      </w:pPr>
    </w:p>
    <w:p w:rsidR="00A74438" w:rsidRDefault="00A74438" w:rsidP="00A74438">
      <w:pPr>
        <w:pStyle w:val="PlainText"/>
        <w:jc w:val="center"/>
        <w:rPr>
          <w:rFonts w:ascii="Arial" w:hAnsi="Arial" w:cs="Arial"/>
          <w:b/>
          <w:sz w:val="40"/>
          <w:szCs w:val="40"/>
          <w:bdr w:val="single" w:sz="4" w:space="0" w:color="auto"/>
          <w:shd w:val="clear" w:color="auto" w:fill="A0A0A0"/>
        </w:rPr>
      </w:pPr>
    </w:p>
    <w:p w:rsidR="00A74438" w:rsidRPr="009F23EF" w:rsidRDefault="00A74438" w:rsidP="00A74438">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rsidR="00A74438" w:rsidRPr="009F23EF" w:rsidRDefault="00A74438" w:rsidP="00A74438">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  Join the adventure …….</w:t>
      </w:r>
    </w:p>
    <w:p w:rsidR="00E90C7F" w:rsidRDefault="00E90C7F">
      <w:pPr>
        <w:pStyle w:val="BodyText"/>
        <w:kinsoku w:val="0"/>
        <w:overflowPunct w:val="0"/>
        <w:ind w:left="0" w:firstLine="0"/>
        <w:rPr>
          <w:rFonts w:ascii="Times New Roman" w:hAnsi="Times New Roman" w:cs="Times New Roman"/>
          <w:sz w:val="20"/>
          <w:szCs w:val="20"/>
        </w:rPr>
      </w:pPr>
    </w:p>
    <w:p w:rsidR="00A74438" w:rsidRDefault="00A74438">
      <w:pPr>
        <w:pStyle w:val="BodyText"/>
        <w:kinsoku w:val="0"/>
        <w:overflowPunct w:val="0"/>
        <w:spacing w:before="182"/>
        <w:ind w:left="155" w:firstLine="0"/>
        <w:rPr>
          <w:b/>
          <w:bCs/>
          <w:spacing w:val="-1"/>
          <w:sz w:val="44"/>
          <w:szCs w:val="44"/>
        </w:rPr>
      </w:pPr>
    </w:p>
    <w:p w:rsidR="00A74438" w:rsidRDefault="00A74438">
      <w:pPr>
        <w:pStyle w:val="BodyText"/>
        <w:kinsoku w:val="0"/>
        <w:overflowPunct w:val="0"/>
        <w:spacing w:before="182"/>
        <w:ind w:left="155" w:firstLine="0"/>
        <w:rPr>
          <w:b/>
          <w:bCs/>
          <w:spacing w:val="-1"/>
          <w:sz w:val="44"/>
          <w:szCs w:val="44"/>
        </w:rPr>
      </w:pPr>
    </w:p>
    <w:p w:rsidR="00A74438" w:rsidRDefault="00A74438">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2F285A" w:rsidRDefault="002F285A">
      <w:pPr>
        <w:pStyle w:val="BodyText"/>
        <w:kinsoku w:val="0"/>
        <w:overflowPunct w:val="0"/>
        <w:spacing w:before="182"/>
        <w:ind w:left="155" w:firstLine="0"/>
        <w:rPr>
          <w:b/>
          <w:bCs/>
          <w:spacing w:val="-1"/>
          <w:sz w:val="44"/>
          <w:szCs w:val="44"/>
        </w:rPr>
      </w:pPr>
    </w:p>
    <w:p w:rsidR="00900421" w:rsidRDefault="00900421">
      <w:pPr>
        <w:pStyle w:val="BodyText"/>
        <w:kinsoku w:val="0"/>
        <w:overflowPunct w:val="0"/>
        <w:spacing w:before="182"/>
        <w:ind w:left="155" w:firstLine="0"/>
        <w:rPr>
          <w:b/>
          <w:bCs/>
          <w:spacing w:val="-1"/>
          <w:sz w:val="44"/>
          <w:szCs w:val="44"/>
        </w:rPr>
      </w:pPr>
    </w:p>
    <w:p w:rsidR="00900421" w:rsidRPr="00900421" w:rsidRDefault="00900421" w:rsidP="00900421"/>
    <w:p w:rsidR="002F285A" w:rsidRPr="00900421" w:rsidRDefault="00900421" w:rsidP="00900421">
      <w:pPr>
        <w:rPr>
          <w:sz w:val="22"/>
          <w:szCs w:val="22"/>
        </w:rPr>
      </w:pPr>
      <w:r>
        <w:rPr>
          <w:sz w:val="22"/>
          <w:szCs w:val="22"/>
        </w:rPr>
        <w:fldChar w:fldCharType="begin"/>
      </w:r>
      <w:r>
        <w:rPr>
          <w:sz w:val="22"/>
          <w:szCs w:val="22"/>
        </w:rPr>
        <w:instrText xml:space="preserve"> FILENAME  \p  \* MERGEFORMAT </w:instrText>
      </w:r>
      <w:r>
        <w:rPr>
          <w:sz w:val="22"/>
          <w:szCs w:val="22"/>
        </w:rPr>
        <w:fldChar w:fldCharType="separate"/>
      </w:r>
      <w:r>
        <w:rPr>
          <w:noProof/>
          <w:sz w:val="22"/>
          <w:szCs w:val="22"/>
        </w:rPr>
        <w:t>T:\Policies\Current Policies\Moving and Handling May 2015.docx</w:t>
      </w:r>
      <w:r>
        <w:rPr>
          <w:sz w:val="22"/>
          <w:szCs w:val="22"/>
        </w:rPr>
        <w:fldChar w:fldCharType="end"/>
      </w:r>
      <w:bookmarkStart w:id="0" w:name="_GoBack"/>
      <w:bookmarkEnd w:id="0"/>
    </w:p>
    <w:p w:rsidR="0082656B" w:rsidRDefault="0082656B" w:rsidP="0082656B">
      <w:pPr>
        <w:pStyle w:val="DefaultText"/>
        <w:rPr>
          <w:rFonts w:ascii="Arial" w:hAnsi="Arial"/>
          <w:b/>
          <w:sz w:val="44"/>
        </w:rPr>
      </w:pPr>
      <w:r>
        <w:rPr>
          <w:rFonts w:ascii="Arial" w:hAnsi="Arial"/>
          <w:b/>
          <w:sz w:val="44"/>
        </w:rPr>
        <w:t xml:space="preserve">Moving </w:t>
      </w:r>
      <w:proofErr w:type="gramStart"/>
      <w:r>
        <w:rPr>
          <w:rFonts w:ascii="Arial" w:hAnsi="Arial"/>
          <w:b/>
          <w:sz w:val="44"/>
        </w:rPr>
        <w:t>And</w:t>
      </w:r>
      <w:proofErr w:type="gramEnd"/>
      <w:r>
        <w:rPr>
          <w:rFonts w:ascii="Arial" w:hAnsi="Arial"/>
          <w:b/>
          <w:sz w:val="44"/>
        </w:rPr>
        <w:t xml:space="preserve"> Handling Risk Assessment And Support Protocol</w:t>
      </w:r>
    </w:p>
    <w:p w:rsidR="0082656B" w:rsidRDefault="0082656B" w:rsidP="0082656B">
      <w:pPr>
        <w:pStyle w:val="DefaultText"/>
        <w:jc w:val="center"/>
        <w:rPr>
          <w:rFonts w:ascii="Arial" w:hAnsi="Arial"/>
          <w:b/>
          <w:sz w:val="22"/>
        </w:rPr>
      </w:pPr>
    </w:p>
    <w:p w:rsidR="0082656B" w:rsidRDefault="0082656B" w:rsidP="0082656B">
      <w:pPr>
        <w:pStyle w:val="DefaultText"/>
        <w:jc w:val="center"/>
        <w:rPr>
          <w:rFonts w:ascii="Arial" w:hAnsi="Arial"/>
          <w:b/>
          <w:sz w:val="22"/>
        </w:rPr>
      </w:pPr>
    </w:p>
    <w:p w:rsidR="0082656B" w:rsidRDefault="0082656B" w:rsidP="0082656B">
      <w:pPr>
        <w:pStyle w:val="DefaultText"/>
        <w:tabs>
          <w:tab w:val="left" w:pos="720"/>
        </w:tabs>
        <w:rPr>
          <w:rFonts w:ascii="Arial" w:hAnsi="Arial"/>
          <w:b/>
        </w:rPr>
      </w:pPr>
      <w:r>
        <w:rPr>
          <w:rFonts w:ascii="Arial" w:hAnsi="Arial"/>
          <w:b/>
        </w:rPr>
        <w:t>1.0</w:t>
      </w:r>
      <w:r>
        <w:rPr>
          <w:rFonts w:ascii="Arial" w:hAnsi="Arial"/>
          <w:b/>
        </w:rPr>
        <w:tab/>
        <w:t>Background</w:t>
      </w:r>
    </w:p>
    <w:p w:rsidR="0082656B" w:rsidRDefault="0082656B" w:rsidP="0082656B">
      <w:pPr>
        <w:pStyle w:val="DefaultText"/>
        <w:tabs>
          <w:tab w:val="left" w:pos="720"/>
        </w:tabs>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1.1</w:t>
      </w:r>
      <w:r>
        <w:rPr>
          <w:rFonts w:ascii="Arial" w:hAnsi="Arial"/>
          <w:sz w:val="22"/>
        </w:rPr>
        <w:tab/>
        <w:t>The Health and Safety at Work Act imposes a general duty upon employers to have regard to the safety of their employees and other persons such as pupils who may be affected by their acts and omissions.</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1.2</w:t>
      </w:r>
      <w:r>
        <w:rPr>
          <w:rFonts w:ascii="Arial" w:hAnsi="Arial"/>
          <w:sz w:val="22"/>
        </w:rPr>
        <w:tab/>
        <w:t>The Manual Handling Operations Regulations 1992 specifically require employers to eliminate manual handling risk whenever practicable and if this is not possible, assess the remaining risks and take practical steps to reduce them.</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1.3</w:t>
      </w:r>
      <w:r>
        <w:rPr>
          <w:rFonts w:ascii="Arial" w:hAnsi="Arial"/>
          <w:sz w:val="22"/>
        </w:rPr>
        <w:tab/>
        <w:t>It is recognised that manual handling can be a significant source of risk and injury and that manual handling tasks need to be systematically assessed and managed so as to reduce the risks of injury to staff whilst at the same time respecting the dignity, welfare and educational needs of children.</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1.4</w:t>
      </w:r>
      <w:r>
        <w:rPr>
          <w:rFonts w:ascii="Arial" w:hAnsi="Arial"/>
          <w:sz w:val="22"/>
        </w:rPr>
        <w:tab/>
        <w:t>As the children with mobility and medical needs are increasingly accommodated within mainstream schools there is a need to ensure that the effective support measures in the form of aids/equipment and adaptations, staff training and assessments are in place.</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1.5</w:t>
      </w:r>
      <w:r>
        <w:rPr>
          <w:rFonts w:ascii="Arial" w:hAnsi="Arial"/>
          <w:sz w:val="22"/>
        </w:rPr>
        <w:tab/>
        <w:t>This document sets out the steps by which this will be achieved and how staff trained as Child Handling Trainer Assessors will work with the Council's Client Handling Advisor, school staff, parents and physiotherapists/occupational therapists to ensure that effective measures are in place.</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b/>
        </w:rPr>
      </w:pPr>
      <w:r>
        <w:rPr>
          <w:rFonts w:ascii="Arial" w:hAnsi="Arial"/>
          <w:b/>
        </w:rPr>
        <w:t>2.0</w:t>
      </w:r>
      <w:r>
        <w:rPr>
          <w:rFonts w:ascii="Arial" w:hAnsi="Arial"/>
          <w:b/>
        </w:rPr>
        <w:tab/>
        <w:t>Aims and Objectives</w:t>
      </w:r>
    </w:p>
    <w:p w:rsidR="0082656B" w:rsidRDefault="0082656B" w:rsidP="0082656B">
      <w:pPr>
        <w:pStyle w:val="DefaultText"/>
        <w:tabs>
          <w:tab w:val="left" w:pos="720"/>
        </w:tabs>
        <w:ind w:left="720" w:hanging="720"/>
        <w:jc w:val="both"/>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2.1</w:t>
      </w:r>
      <w:r>
        <w:rPr>
          <w:rFonts w:ascii="Arial" w:hAnsi="Arial"/>
          <w:sz w:val="22"/>
        </w:rPr>
        <w:tab/>
        <w:t>The aims of this document are:-</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0"/>
          <w:numId w:val="9"/>
        </w:numPr>
        <w:tabs>
          <w:tab w:val="left" w:pos="720"/>
        </w:tabs>
        <w:ind w:left="1260" w:hanging="540"/>
        <w:rPr>
          <w:rFonts w:ascii="Arial" w:hAnsi="Arial"/>
          <w:sz w:val="22"/>
        </w:rPr>
      </w:pPr>
      <w:r>
        <w:rPr>
          <w:rFonts w:ascii="Arial" w:hAnsi="Arial"/>
          <w:sz w:val="22"/>
        </w:rPr>
        <w:t>to clarify roles and responsibilities;</w:t>
      </w:r>
    </w:p>
    <w:p w:rsidR="0082656B" w:rsidRDefault="0082656B" w:rsidP="0082656B">
      <w:pPr>
        <w:pStyle w:val="DefaultText"/>
        <w:numPr>
          <w:ilvl w:val="12"/>
          <w:numId w:val="0"/>
        </w:numPr>
        <w:tabs>
          <w:tab w:val="left" w:pos="720"/>
        </w:tabs>
        <w:ind w:left="1080" w:hanging="360"/>
        <w:rPr>
          <w:rFonts w:ascii="Arial" w:hAnsi="Arial"/>
          <w:sz w:val="22"/>
        </w:rPr>
      </w:pPr>
    </w:p>
    <w:p w:rsidR="0082656B" w:rsidRDefault="0082656B" w:rsidP="0082656B">
      <w:pPr>
        <w:pStyle w:val="DefaultText"/>
        <w:numPr>
          <w:ilvl w:val="0"/>
          <w:numId w:val="10"/>
        </w:numPr>
        <w:tabs>
          <w:tab w:val="left" w:pos="720"/>
        </w:tabs>
        <w:ind w:left="1260" w:hanging="540"/>
        <w:rPr>
          <w:rFonts w:ascii="Arial" w:hAnsi="Arial"/>
          <w:sz w:val="22"/>
        </w:rPr>
      </w:pPr>
      <w:r>
        <w:rPr>
          <w:rFonts w:ascii="Arial" w:hAnsi="Arial"/>
          <w:sz w:val="22"/>
        </w:rPr>
        <w:t>to outline the procedure by which manual handling issues will be identified and               managed;</w:t>
      </w:r>
    </w:p>
    <w:p w:rsidR="0082656B" w:rsidRDefault="0082656B" w:rsidP="0082656B">
      <w:pPr>
        <w:pStyle w:val="DefaultText"/>
        <w:numPr>
          <w:ilvl w:val="12"/>
          <w:numId w:val="0"/>
        </w:numPr>
        <w:tabs>
          <w:tab w:val="left" w:pos="720"/>
        </w:tabs>
        <w:ind w:left="1080" w:hanging="360"/>
        <w:rPr>
          <w:rFonts w:ascii="Arial" w:hAnsi="Arial"/>
          <w:sz w:val="22"/>
        </w:rPr>
      </w:pPr>
    </w:p>
    <w:p w:rsidR="0082656B" w:rsidRDefault="0082656B" w:rsidP="0082656B">
      <w:pPr>
        <w:pStyle w:val="DefaultText"/>
        <w:numPr>
          <w:ilvl w:val="0"/>
          <w:numId w:val="11"/>
        </w:numPr>
        <w:tabs>
          <w:tab w:val="left" w:pos="720"/>
          <w:tab w:val="left" w:pos="900"/>
        </w:tabs>
        <w:ind w:left="1260" w:hanging="540"/>
        <w:rPr>
          <w:rFonts w:ascii="Arial" w:hAnsi="Arial"/>
          <w:sz w:val="22"/>
        </w:rPr>
      </w:pPr>
      <w:r>
        <w:rPr>
          <w:rFonts w:ascii="Arial" w:hAnsi="Arial"/>
          <w:sz w:val="22"/>
        </w:rPr>
        <w:t>to reduce the risk of injury through safe working procedures, appropriate equipment    and training;</w:t>
      </w:r>
    </w:p>
    <w:p w:rsidR="0082656B" w:rsidRDefault="0082656B" w:rsidP="0082656B">
      <w:pPr>
        <w:pStyle w:val="DefaultText"/>
        <w:numPr>
          <w:ilvl w:val="12"/>
          <w:numId w:val="0"/>
        </w:numPr>
        <w:tabs>
          <w:tab w:val="left" w:pos="720"/>
        </w:tabs>
        <w:ind w:left="1080" w:hanging="360"/>
        <w:rPr>
          <w:rFonts w:ascii="Arial" w:hAnsi="Arial"/>
          <w:sz w:val="22"/>
        </w:rPr>
      </w:pPr>
    </w:p>
    <w:p w:rsidR="0082656B" w:rsidRDefault="0082656B" w:rsidP="0082656B">
      <w:pPr>
        <w:pStyle w:val="DefaultText"/>
        <w:numPr>
          <w:ilvl w:val="0"/>
          <w:numId w:val="12"/>
        </w:numPr>
        <w:tabs>
          <w:tab w:val="left" w:pos="720"/>
        </w:tabs>
        <w:ind w:left="1260" w:hanging="540"/>
        <w:rPr>
          <w:rFonts w:ascii="Arial" w:hAnsi="Arial"/>
          <w:sz w:val="22"/>
        </w:rPr>
      </w:pPr>
      <w:r>
        <w:rPr>
          <w:rFonts w:ascii="Arial" w:hAnsi="Arial"/>
          <w:sz w:val="22"/>
        </w:rPr>
        <w:t>to keep assessments/arrangements under review to meet changing needs;</w:t>
      </w:r>
    </w:p>
    <w:p w:rsidR="0082656B" w:rsidRDefault="0082656B" w:rsidP="0082656B">
      <w:pPr>
        <w:pStyle w:val="DefaultText"/>
        <w:numPr>
          <w:ilvl w:val="12"/>
          <w:numId w:val="0"/>
        </w:numPr>
        <w:tabs>
          <w:tab w:val="left" w:pos="720"/>
        </w:tabs>
        <w:ind w:left="1080" w:hanging="360"/>
        <w:rPr>
          <w:rFonts w:ascii="Arial" w:hAnsi="Arial"/>
          <w:sz w:val="22"/>
        </w:rPr>
      </w:pPr>
    </w:p>
    <w:p w:rsidR="0082656B" w:rsidRDefault="0082656B" w:rsidP="0082656B">
      <w:pPr>
        <w:pStyle w:val="DefaultText"/>
        <w:numPr>
          <w:ilvl w:val="0"/>
          <w:numId w:val="13"/>
        </w:numPr>
        <w:tabs>
          <w:tab w:val="left" w:pos="720"/>
        </w:tabs>
        <w:ind w:left="1260" w:hanging="540"/>
        <w:rPr>
          <w:rFonts w:ascii="Arial" w:hAnsi="Arial"/>
          <w:sz w:val="22"/>
        </w:rPr>
      </w:pPr>
      <w:r>
        <w:rPr>
          <w:rFonts w:ascii="Arial" w:hAnsi="Arial"/>
          <w:sz w:val="22"/>
        </w:rPr>
        <w:t>to promote access and inclusion;</w:t>
      </w:r>
    </w:p>
    <w:p w:rsidR="0082656B" w:rsidRDefault="0082656B" w:rsidP="0082656B">
      <w:pPr>
        <w:pStyle w:val="DefaultText"/>
        <w:numPr>
          <w:ilvl w:val="12"/>
          <w:numId w:val="0"/>
        </w:numPr>
        <w:tabs>
          <w:tab w:val="left" w:pos="720"/>
        </w:tabs>
        <w:ind w:left="1080" w:hanging="360"/>
        <w:rPr>
          <w:rFonts w:ascii="Arial" w:hAnsi="Arial"/>
          <w:sz w:val="22"/>
        </w:rPr>
      </w:pPr>
    </w:p>
    <w:p w:rsidR="0082656B" w:rsidRDefault="0082656B" w:rsidP="0082656B">
      <w:pPr>
        <w:pStyle w:val="DefaultText"/>
        <w:numPr>
          <w:ilvl w:val="0"/>
          <w:numId w:val="14"/>
        </w:numPr>
        <w:tabs>
          <w:tab w:val="left" w:pos="720"/>
        </w:tabs>
        <w:ind w:left="1260" w:hanging="540"/>
        <w:rPr>
          <w:rFonts w:ascii="Arial" w:hAnsi="Arial"/>
          <w:sz w:val="22"/>
        </w:rPr>
      </w:pPr>
      <w:proofErr w:type="gramStart"/>
      <w:r>
        <w:rPr>
          <w:rFonts w:ascii="Arial" w:hAnsi="Arial"/>
          <w:sz w:val="22"/>
        </w:rPr>
        <w:t>to</w:t>
      </w:r>
      <w:proofErr w:type="gramEnd"/>
      <w:r>
        <w:rPr>
          <w:rFonts w:ascii="Arial" w:hAnsi="Arial"/>
          <w:sz w:val="22"/>
        </w:rPr>
        <w:t xml:space="preserve"> respect the right to dignity of children and to assist whenever practicable with therapeutic needs.</w:t>
      </w:r>
    </w:p>
    <w:p w:rsidR="0082656B" w:rsidRDefault="0082656B" w:rsidP="0082656B">
      <w:pPr>
        <w:pStyle w:val="DefaultText"/>
        <w:tabs>
          <w:tab w:val="left" w:pos="720"/>
        </w:tabs>
        <w:jc w:val="both"/>
        <w:rPr>
          <w:rFonts w:ascii="Arial" w:hAnsi="Arial"/>
          <w:sz w:val="22"/>
        </w:rPr>
      </w:pPr>
    </w:p>
    <w:p w:rsidR="0082656B" w:rsidRDefault="0082656B" w:rsidP="0082656B">
      <w:pPr>
        <w:pStyle w:val="DefaultText"/>
        <w:tabs>
          <w:tab w:val="left" w:pos="720"/>
        </w:tabs>
        <w:jc w:val="both"/>
        <w:rPr>
          <w:rFonts w:ascii="Arial" w:hAnsi="Arial"/>
          <w:b/>
        </w:rPr>
      </w:pPr>
      <w:r>
        <w:rPr>
          <w:rFonts w:ascii="Arial" w:hAnsi="Arial"/>
          <w:b/>
        </w:rPr>
        <w:br w:type="page"/>
      </w:r>
      <w:r>
        <w:rPr>
          <w:rFonts w:ascii="Arial" w:hAnsi="Arial"/>
          <w:b/>
        </w:rPr>
        <w:lastRenderedPageBreak/>
        <w:t>3.0</w:t>
      </w:r>
      <w:r>
        <w:rPr>
          <w:rFonts w:ascii="Arial" w:hAnsi="Arial"/>
          <w:b/>
        </w:rPr>
        <w:tab/>
        <w:t>Roles and Responsibilities</w:t>
      </w:r>
    </w:p>
    <w:p w:rsidR="0082656B" w:rsidRDefault="0082656B" w:rsidP="0082656B">
      <w:pPr>
        <w:pStyle w:val="DefaultText"/>
        <w:tabs>
          <w:tab w:val="left" w:pos="720"/>
        </w:tabs>
        <w:jc w:val="both"/>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3.1</w:t>
      </w:r>
      <w:r>
        <w:rPr>
          <w:rFonts w:ascii="Arial" w:hAnsi="Arial"/>
          <w:sz w:val="22"/>
        </w:rPr>
        <w:tab/>
        <w:t>In order to strike an appropriate balance between the needs of the child and the safety of staff, it is important that parties share information and recognise the need to balance potentially competing priorities.  Therapy and educational staff should work together to develop moving and handling techniques that are safe and appropriate to the needs of both staff and children.</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3.2</w:t>
      </w:r>
      <w:r>
        <w:rPr>
          <w:rFonts w:ascii="Arial" w:hAnsi="Arial"/>
          <w:sz w:val="22"/>
        </w:rPr>
        <w:tab/>
        <w:t>In broad terms, the responsibilities shall be as follows:-</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0"/>
          <w:numId w:val="45"/>
        </w:numPr>
        <w:tabs>
          <w:tab w:val="clear" w:pos="1440"/>
          <w:tab w:val="left" w:pos="720"/>
          <w:tab w:val="num" w:pos="1080"/>
        </w:tabs>
        <w:ind w:left="1080"/>
        <w:jc w:val="both"/>
        <w:rPr>
          <w:rFonts w:ascii="Arial" w:hAnsi="Arial"/>
          <w:b/>
          <w:sz w:val="22"/>
        </w:rPr>
      </w:pPr>
      <w:r>
        <w:rPr>
          <w:rFonts w:ascii="Arial" w:hAnsi="Arial"/>
          <w:b/>
          <w:sz w:val="22"/>
        </w:rPr>
        <w:t>Schools</w:t>
      </w:r>
      <w:r>
        <w:rPr>
          <w:rFonts w:ascii="Arial" w:hAnsi="Arial"/>
          <w:sz w:val="22"/>
        </w:rPr>
        <w:t xml:space="preserve"> have overall responsibility to ensure that the educational needs of a child are met and that the safety of staff and children is maintained.</w:t>
      </w:r>
    </w:p>
    <w:p w:rsidR="0082656B" w:rsidRDefault="0082656B" w:rsidP="0082656B">
      <w:pPr>
        <w:pStyle w:val="DefaultText"/>
        <w:numPr>
          <w:ilvl w:val="12"/>
          <w:numId w:val="0"/>
        </w:numPr>
        <w:tabs>
          <w:tab w:val="left" w:pos="720"/>
          <w:tab w:val="num" w:pos="1080"/>
        </w:tabs>
        <w:ind w:left="1080" w:hanging="360"/>
        <w:jc w:val="both"/>
        <w:rPr>
          <w:rFonts w:ascii="Arial" w:hAnsi="Arial"/>
          <w:sz w:val="22"/>
        </w:rPr>
      </w:pPr>
    </w:p>
    <w:p w:rsidR="0082656B" w:rsidRDefault="0082656B" w:rsidP="0082656B">
      <w:pPr>
        <w:pStyle w:val="DefaultText"/>
        <w:numPr>
          <w:ilvl w:val="0"/>
          <w:numId w:val="44"/>
        </w:numPr>
        <w:tabs>
          <w:tab w:val="clear" w:pos="1440"/>
          <w:tab w:val="left" w:pos="720"/>
          <w:tab w:val="num" w:pos="1080"/>
        </w:tabs>
        <w:ind w:left="1080"/>
        <w:jc w:val="both"/>
        <w:rPr>
          <w:rFonts w:ascii="Arial" w:hAnsi="Arial"/>
          <w:b/>
          <w:sz w:val="22"/>
        </w:rPr>
      </w:pPr>
      <w:r>
        <w:rPr>
          <w:rFonts w:ascii="Arial" w:hAnsi="Arial"/>
          <w:b/>
          <w:sz w:val="22"/>
        </w:rPr>
        <w:t xml:space="preserve">Child Handling Trainer Assessors, </w:t>
      </w:r>
      <w:r>
        <w:rPr>
          <w:rFonts w:ascii="Arial" w:hAnsi="Arial"/>
          <w:sz w:val="22"/>
        </w:rPr>
        <w:t>based at Lansbury Bridge School, can provide support to schools in basic child handling assessment and staff training around those arrangements.</w:t>
      </w:r>
    </w:p>
    <w:p w:rsidR="0082656B" w:rsidRDefault="0082656B" w:rsidP="0082656B">
      <w:pPr>
        <w:pStyle w:val="DefaultText"/>
        <w:numPr>
          <w:ilvl w:val="12"/>
          <w:numId w:val="0"/>
        </w:numPr>
        <w:tabs>
          <w:tab w:val="left" w:pos="720"/>
          <w:tab w:val="num" w:pos="1080"/>
        </w:tabs>
        <w:ind w:left="1080" w:hanging="360"/>
        <w:jc w:val="both"/>
        <w:rPr>
          <w:rFonts w:ascii="Arial" w:hAnsi="Arial"/>
          <w:sz w:val="22"/>
        </w:rPr>
      </w:pPr>
    </w:p>
    <w:p w:rsidR="0082656B" w:rsidRDefault="0082656B" w:rsidP="0082656B">
      <w:pPr>
        <w:pStyle w:val="DefaultText"/>
        <w:numPr>
          <w:ilvl w:val="0"/>
          <w:numId w:val="43"/>
        </w:numPr>
        <w:tabs>
          <w:tab w:val="clear" w:pos="1440"/>
          <w:tab w:val="left" w:pos="720"/>
          <w:tab w:val="num" w:pos="1080"/>
        </w:tabs>
        <w:ind w:left="1080"/>
        <w:jc w:val="both"/>
        <w:rPr>
          <w:rFonts w:ascii="Arial" w:hAnsi="Arial"/>
          <w:sz w:val="22"/>
        </w:rPr>
      </w:pPr>
      <w:r>
        <w:rPr>
          <w:rFonts w:ascii="Arial" w:hAnsi="Arial"/>
          <w:sz w:val="22"/>
        </w:rPr>
        <w:t xml:space="preserve">The Council's </w:t>
      </w:r>
      <w:r>
        <w:rPr>
          <w:rFonts w:ascii="Arial" w:hAnsi="Arial"/>
          <w:b/>
          <w:sz w:val="22"/>
        </w:rPr>
        <w:t>Client Handling Advisor</w:t>
      </w:r>
      <w:r>
        <w:rPr>
          <w:rFonts w:ascii="Arial" w:hAnsi="Arial"/>
          <w:sz w:val="22"/>
        </w:rPr>
        <w:t xml:space="preserve"> is a further source of support in terms of assessment review for the above and fundamental assessment and training for children with complex needs.</w:t>
      </w:r>
    </w:p>
    <w:p w:rsidR="0082656B" w:rsidRDefault="0082656B" w:rsidP="0082656B">
      <w:pPr>
        <w:pStyle w:val="DefaultText"/>
        <w:numPr>
          <w:ilvl w:val="12"/>
          <w:numId w:val="0"/>
        </w:numPr>
        <w:tabs>
          <w:tab w:val="left" w:pos="720"/>
          <w:tab w:val="num" w:pos="1080"/>
        </w:tabs>
        <w:ind w:left="1080" w:hanging="360"/>
        <w:jc w:val="both"/>
        <w:rPr>
          <w:rFonts w:ascii="Arial" w:hAnsi="Arial"/>
          <w:sz w:val="22"/>
        </w:rPr>
      </w:pPr>
    </w:p>
    <w:p w:rsidR="0082656B" w:rsidRDefault="0082656B" w:rsidP="0082656B">
      <w:pPr>
        <w:pStyle w:val="DefaultText"/>
        <w:numPr>
          <w:ilvl w:val="0"/>
          <w:numId w:val="42"/>
        </w:numPr>
        <w:tabs>
          <w:tab w:val="clear" w:pos="1440"/>
          <w:tab w:val="left" w:pos="720"/>
          <w:tab w:val="num" w:pos="1080"/>
        </w:tabs>
        <w:ind w:left="1080"/>
        <w:jc w:val="both"/>
        <w:rPr>
          <w:rFonts w:ascii="Arial" w:hAnsi="Arial"/>
          <w:b/>
          <w:sz w:val="22"/>
        </w:rPr>
      </w:pPr>
      <w:r>
        <w:rPr>
          <w:rFonts w:ascii="Arial" w:hAnsi="Arial"/>
          <w:b/>
          <w:sz w:val="22"/>
        </w:rPr>
        <w:t xml:space="preserve">Occupational Therapists/Physiotherapists </w:t>
      </w:r>
      <w:r>
        <w:rPr>
          <w:rFonts w:ascii="Arial" w:hAnsi="Arial"/>
          <w:sz w:val="22"/>
        </w:rPr>
        <w:t>are responsible for the therapeutic needs of children, aiming to maximise their functional potential and independence.</w:t>
      </w:r>
    </w:p>
    <w:p w:rsidR="0082656B" w:rsidRDefault="0082656B" w:rsidP="0082656B">
      <w:pPr>
        <w:pStyle w:val="DefaultText"/>
        <w:numPr>
          <w:ilvl w:val="12"/>
          <w:numId w:val="0"/>
        </w:numPr>
        <w:tabs>
          <w:tab w:val="left" w:pos="720"/>
          <w:tab w:val="num" w:pos="1080"/>
        </w:tabs>
        <w:ind w:left="1080" w:hanging="360"/>
        <w:jc w:val="both"/>
        <w:rPr>
          <w:rFonts w:ascii="Arial" w:hAnsi="Arial"/>
          <w:sz w:val="22"/>
        </w:rPr>
      </w:pPr>
    </w:p>
    <w:p w:rsidR="0082656B" w:rsidRDefault="0082656B" w:rsidP="0082656B">
      <w:pPr>
        <w:pStyle w:val="DefaultText"/>
        <w:numPr>
          <w:ilvl w:val="0"/>
          <w:numId w:val="41"/>
        </w:numPr>
        <w:tabs>
          <w:tab w:val="clear" w:pos="1440"/>
          <w:tab w:val="left" w:pos="180"/>
          <w:tab w:val="left" w:pos="720"/>
          <w:tab w:val="num" w:pos="1080"/>
        </w:tabs>
        <w:ind w:left="1080"/>
        <w:jc w:val="both"/>
        <w:rPr>
          <w:rFonts w:ascii="Arial" w:hAnsi="Arial"/>
          <w:b/>
          <w:sz w:val="22"/>
        </w:rPr>
      </w:pPr>
      <w:r>
        <w:rPr>
          <w:rFonts w:ascii="Arial" w:hAnsi="Arial"/>
          <w:b/>
          <w:sz w:val="22"/>
        </w:rPr>
        <w:t xml:space="preserve">Parents and Carers </w:t>
      </w:r>
      <w:r>
        <w:rPr>
          <w:rFonts w:ascii="Arial" w:hAnsi="Arial"/>
          <w:sz w:val="22"/>
        </w:rPr>
        <w:t>can be a source of information on children's needs and should be kept informed of the outcome of the assessment process.</w:t>
      </w:r>
    </w:p>
    <w:p w:rsidR="0082656B" w:rsidRDefault="0082656B" w:rsidP="0082656B">
      <w:pPr>
        <w:pStyle w:val="DefaultText"/>
        <w:tabs>
          <w:tab w:val="left" w:pos="720"/>
        </w:tabs>
        <w:jc w:val="both"/>
        <w:rPr>
          <w:rFonts w:ascii="Arial" w:hAnsi="Arial"/>
          <w:sz w:val="22"/>
        </w:rPr>
      </w:pPr>
    </w:p>
    <w:p w:rsidR="0082656B" w:rsidRDefault="0082656B" w:rsidP="0082656B">
      <w:pPr>
        <w:pStyle w:val="DefaultText"/>
        <w:tabs>
          <w:tab w:val="left" w:pos="720"/>
        </w:tabs>
        <w:jc w:val="both"/>
        <w:rPr>
          <w:rFonts w:ascii="Arial" w:hAnsi="Arial"/>
          <w:b/>
        </w:rPr>
      </w:pPr>
      <w:r>
        <w:rPr>
          <w:rFonts w:ascii="Arial" w:hAnsi="Arial"/>
          <w:b/>
        </w:rPr>
        <w:t>4.0</w:t>
      </w:r>
      <w:r>
        <w:rPr>
          <w:rFonts w:ascii="Arial" w:hAnsi="Arial"/>
          <w:b/>
        </w:rPr>
        <w:tab/>
        <w:t>The Assessments Process and Staff Training</w:t>
      </w:r>
    </w:p>
    <w:p w:rsidR="0082656B" w:rsidRDefault="0082656B" w:rsidP="0082656B">
      <w:pPr>
        <w:pStyle w:val="DefaultText"/>
        <w:tabs>
          <w:tab w:val="left" w:pos="720"/>
        </w:tabs>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4.1</w:t>
      </w:r>
      <w:r>
        <w:rPr>
          <w:rFonts w:ascii="Arial" w:hAnsi="Arial"/>
          <w:sz w:val="22"/>
        </w:rPr>
        <w:tab/>
        <w:t>Ideally liaison and assessments should commence before a child enters school to enable access, staff training and equipment issues to be dealt with in a timely manner.</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4.2</w:t>
      </w:r>
      <w:r>
        <w:rPr>
          <w:rFonts w:ascii="Arial" w:hAnsi="Arial"/>
          <w:sz w:val="22"/>
        </w:rPr>
        <w:tab/>
        <w:t>When a head teacher becomes aware of a new child with mobility needs or an existing child whose needs may have changed they should liaise as appropriate with any previous educational establishment, parents, physiotherapists/occupational therapists and LEA Access/Inclusion Officers to ensure that they have sufficient information concerning the child's needs.</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4.3</w:t>
      </w:r>
      <w:r>
        <w:rPr>
          <w:rFonts w:ascii="Arial" w:hAnsi="Arial"/>
          <w:sz w:val="22"/>
        </w:rPr>
        <w:tab/>
        <w:t>If a child requires manual handling it is important that a thorough manual handling assessment is completed and that staff are trained in the techniques and equipment to be used.</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4.4</w:t>
      </w:r>
      <w:r>
        <w:rPr>
          <w:rFonts w:ascii="Arial" w:hAnsi="Arial"/>
          <w:sz w:val="22"/>
        </w:rPr>
        <w:tab/>
        <w:t>A number of staff based at Lansbury Bridge School have been trained as Child Handling Trainer Assessors and they can be accessed via the Lansbury Bridge School Inclusion Co-ordinator, Tel (01744) 678579.  When requested they can assist the schools to complete the assessment and training process using small handling aids (such as slide sheets, handling belts and transfer boards) following the procedure set out below.</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4.5</w:t>
      </w:r>
      <w:r>
        <w:rPr>
          <w:rFonts w:ascii="Arial" w:hAnsi="Arial"/>
          <w:sz w:val="22"/>
        </w:rPr>
        <w:tab/>
        <w:t>If a child receives input from Occupational Therapy/Physiotherapy Service, the Child Handling Trainer Assessors will liaise with the appropriate therapist to either arrange a joint visit or obtain information about the child's physical abilities prior to completing an assessment.</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1"/>
          <w:numId w:val="36"/>
        </w:numPr>
        <w:tabs>
          <w:tab w:val="clear" w:pos="360"/>
          <w:tab w:val="left" w:pos="0"/>
          <w:tab w:val="num" w:pos="720"/>
        </w:tabs>
        <w:ind w:left="720" w:hanging="720"/>
        <w:jc w:val="both"/>
        <w:rPr>
          <w:rFonts w:ascii="Arial" w:hAnsi="Arial"/>
          <w:sz w:val="22"/>
        </w:rPr>
      </w:pPr>
      <w:r>
        <w:rPr>
          <w:rFonts w:ascii="Arial" w:hAnsi="Arial"/>
          <w:sz w:val="22"/>
        </w:rPr>
        <w:br w:type="page"/>
      </w:r>
      <w:r>
        <w:rPr>
          <w:rFonts w:ascii="Arial" w:hAnsi="Arial"/>
          <w:sz w:val="22"/>
        </w:rPr>
        <w:lastRenderedPageBreak/>
        <w:t>The Council also retains a Client Handling Advisor to provide training in people handling issues to all staff, as well as providing support and guidance to the Child Handling Trainer Assessors.  The Client Handling Advisor will also complete the assessment process in more complex cases, such as those involving the use of hoists, including the actions set out in 4.7 - 4.9 below.  This service can be accessed via the Corporate Safety Team (01744) 671722/3234 or via a referral by the Lansbury Bridge School Inclusion Co-ordinator</w:t>
      </w:r>
      <w:r>
        <w:rPr>
          <w:rFonts w:ascii="Arial" w:hAnsi="Arial"/>
          <w:b/>
          <w:sz w:val="22"/>
        </w:rPr>
        <w:t>.</w:t>
      </w:r>
      <w:r>
        <w:rPr>
          <w:rFonts w:ascii="Arial" w:hAnsi="Arial"/>
          <w:sz w:val="22"/>
        </w:rPr>
        <w:cr/>
      </w:r>
    </w:p>
    <w:p w:rsidR="0082656B" w:rsidRDefault="0082656B" w:rsidP="0082656B">
      <w:pPr>
        <w:pStyle w:val="DefaultText"/>
        <w:tabs>
          <w:tab w:val="left" w:pos="720"/>
        </w:tabs>
        <w:jc w:val="both"/>
        <w:rPr>
          <w:rFonts w:ascii="Arial" w:hAnsi="Arial"/>
          <w:b/>
          <w:bCs/>
        </w:rPr>
      </w:pPr>
      <w:r>
        <w:rPr>
          <w:rFonts w:ascii="Arial" w:hAnsi="Arial"/>
          <w:b/>
          <w:bCs/>
        </w:rPr>
        <w:t>4.7</w:t>
      </w:r>
      <w:r>
        <w:rPr>
          <w:rFonts w:ascii="Arial" w:hAnsi="Arial"/>
          <w:b/>
          <w:bCs/>
        </w:rPr>
        <w:tab/>
        <w:t>Initial Visit</w:t>
      </w:r>
    </w:p>
    <w:p w:rsidR="0082656B" w:rsidRDefault="0082656B" w:rsidP="0082656B">
      <w:pPr>
        <w:pStyle w:val="DefaultText"/>
        <w:tabs>
          <w:tab w:val="left" w:pos="720"/>
        </w:tabs>
        <w:ind w:left="720" w:hanging="720"/>
        <w:jc w:val="both"/>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4.7.1</w:t>
      </w:r>
      <w:r>
        <w:rPr>
          <w:rFonts w:ascii="Arial" w:hAnsi="Arial"/>
          <w:sz w:val="22"/>
        </w:rPr>
        <w:tab/>
        <w:t>During the initial visit the Child Handling Assessors will:-</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0"/>
          <w:numId w:val="15"/>
        </w:numPr>
        <w:tabs>
          <w:tab w:val="left" w:pos="720"/>
        </w:tabs>
        <w:ind w:left="720" w:firstLine="0"/>
        <w:jc w:val="both"/>
        <w:rPr>
          <w:rFonts w:ascii="Arial" w:hAnsi="Arial"/>
          <w:sz w:val="22"/>
        </w:rPr>
      </w:pPr>
      <w:r>
        <w:rPr>
          <w:rFonts w:ascii="Arial" w:hAnsi="Arial"/>
          <w:sz w:val="22"/>
        </w:rPr>
        <w:t>Meet the child (or consider information concerning their needs) and relevant staff.</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16"/>
        </w:numPr>
        <w:tabs>
          <w:tab w:val="left" w:pos="720"/>
        </w:tabs>
        <w:ind w:left="1080"/>
        <w:jc w:val="both"/>
        <w:rPr>
          <w:rFonts w:ascii="Arial" w:hAnsi="Arial"/>
          <w:sz w:val="22"/>
        </w:rPr>
      </w:pPr>
      <w:r>
        <w:rPr>
          <w:rFonts w:ascii="Arial" w:hAnsi="Arial"/>
          <w:sz w:val="22"/>
        </w:rPr>
        <w:t>Identify environmental, physical and psychological hazards.</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17"/>
        </w:numPr>
        <w:tabs>
          <w:tab w:val="left" w:pos="720"/>
        </w:tabs>
        <w:ind w:left="1080"/>
        <w:jc w:val="both"/>
        <w:rPr>
          <w:rFonts w:ascii="Arial" w:hAnsi="Arial"/>
          <w:sz w:val="22"/>
        </w:rPr>
      </w:pPr>
      <w:r>
        <w:rPr>
          <w:rFonts w:ascii="Arial" w:hAnsi="Arial"/>
          <w:sz w:val="22"/>
        </w:rPr>
        <w:t>Complete a risk assessment pro forma (copy attached) for staff to record all handling tasks.</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tabs>
          <w:tab w:val="left" w:pos="720"/>
        </w:tabs>
        <w:jc w:val="both"/>
        <w:rPr>
          <w:rFonts w:ascii="Arial" w:hAnsi="Arial"/>
          <w:b/>
          <w:bCs/>
        </w:rPr>
      </w:pPr>
      <w:r>
        <w:rPr>
          <w:rFonts w:ascii="Arial" w:hAnsi="Arial"/>
          <w:b/>
          <w:bCs/>
        </w:rPr>
        <w:t>4.8</w:t>
      </w:r>
      <w:r>
        <w:rPr>
          <w:rFonts w:ascii="Arial" w:hAnsi="Arial"/>
          <w:b/>
          <w:bCs/>
        </w:rPr>
        <w:tab/>
        <w:t>Training and Assessment Session (usually after one week)</w:t>
      </w:r>
    </w:p>
    <w:p w:rsidR="0082656B" w:rsidRDefault="0082656B" w:rsidP="0082656B">
      <w:pPr>
        <w:pStyle w:val="DefaultText"/>
        <w:tabs>
          <w:tab w:val="left" w:pos="720"/>
        </w:tabs>
        <w:jc w:val="both"/>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4.8.1</w:t>
      </w:r>
      <w:r>
        <w:rPr>
          <w:rFonts w:ascii="Arial" w:hAnsi="Arial"/>
          <w:sz w:val="22"/>
        </w:rPr>
        <w:tab/>
        <w:t>Whenever practicable a joint visit involving Child Handling Trainer Assessors and therapy staff will be arranged.  The Child Handling Trainer Assessor will:-</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0"/>
          <w:numId w:val="18"/>
        </w:numPr>
        <w:tabs>
          <w:tab w:val="left" w:pos="720"/>
        </w:tabs>
        <w:ind w:left="1080"/>
        <w:jc w:val="both"/>
        <w:rPr>
          <w:rFonts w:ascii="Arial" w:hAnsi="Arial"/>
          <w:sz w:val="22"/>
        </w:rPr>
      </w:pPr>
      <w:r>
        <w:rPr>
          <w:rFonts w:ascii="Arial" w:hAnsi="Arial"/>
          <w:sz w:val="22"/>
        </w:rPr>
        <w:t>Walk through the moving and handling tasks identified by the school at the relevant locations.</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19"/>
        </w:numPr>
        <w:tabs>
          <w:tab w:val="left" w:pos="720"/>
        </w:tabs>
        <w:ind w:left="1080"/>
        <w:jc w:val="both"/>
        <w:rPr>
          <w:rFonts w:ascii="Arial" w:hAnsi="Arial"/>
          <w:sz w:val="22"/>
        </w:rPr>
      </w:pPr>
      <w:r>
        <w:rPr>
          <w:rFonts w:ascii="Arial" w:hAnsi="Arial"/>
          <w:sz w:val="22"/>
        </w:rPr>
        <w:t>Assess risks to handler and client and identify appropriate control measures.  Record the control measures on the risk assessment pro forma.</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0"/>
        </w:numPr>
        <w:tabs>
          <w:tab w:val="left" w:pos="720"/>
        </w:tabs>
        <w:ind w:left="1080"/>
        <w:jc w:val="both"/>
        <w:rPr>
          <w:rFonts w:ascii="Arial" w:hAnsi="Arial"/>
          <w:sz w:val="22"/>
        </w:rPr>
      </w:pPr>
      <w:r>
        <w:rPr>
          <w:rFonts w:ascii="Arial" w:hAnsi="Arial"/>
          <w:sz w:val="22"/>
        </w:rPr>
        <w:t xml:space="preserve">Demonstrate safe handling and how to reduce risk including the use of any equipment required.  If required equipment is not immediately available identify interim solutions.  The </w:t>
      </w:r>
      <w:proofErr w:type="gramStart"/>
      <w:r>
        <w:rPr>
          <w:rFonts w:ascii="Arial" w:hAnsi="Arial"/>
          <w:sz w:val="22"/>
        </w:rPr>
        <w:t>aim being to ensure staff are</w:t>
      </w:r>
      <w:proofErr w:type="gramEnd"/>
      <w:r>
        <w:rPr>
          <w:rFonts w:ascii="Arial" w:hAnsi="Arial"/>
          <w:sz w:val="22"/>
        </w:rPr>
        <w:t xml:space="preserve"> competent in the application of the required techniques.</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1"/>
        </w:numPr>
        <w:tabs>
          <w:tab w:val="left" w:pos="720"/>
        </w:tabs>
        <w:ind w:left="1080"/>
        <w:jc w:val="both"/>
        <w:rPr>
          <w:rFonts w:ascii="Arial" w:hAnsi="Arial"/>
          <w:sz w:val="22"/>
        </w:rPr>
      </w:pPr>
      <w:r>
        <w:rPr>
          <w:rFonts w:ascii="Arial" w:hAnsi="Arial"/>
          <w:sz w:val="22"/>
        </w:rPr>
        <w:t xml:space="preserve">Observe the handler(s) implementing the control measures whilst carrying out </w:t>
      </w:r>
      <w:r>
        <w:rPr>
          <w:rFonts w:ascii="Arial" w:hAnsi="Arial"/>
          <w:b/>
          <w:sz w:val="22"/>
          <w:u w:val="single"/>
        </w:rPr>
        <w:t>each</w:t>
      </w:r>
      <w:r>
        <w:rPr>
          <w:rFonts w:ascii="Arial" w:hAnsi="Arial"/>
          <w:sz w:val="22"/>
        </w:rPr>
        <w:t xml:space="preserve"> task.</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2"/>
        </w:numPr>
        <w:tabs>
          <w:tab w:val="left" w:pos="720"/>
        </w:tabs>
        <w:ind w:left="1080"/>
        <w:jc w:val="both"/>
        <w:rPr>
          <w:rFonts w:ascii="Arial" w:hAnsi="Arial"/>
          <w:sz w:val="22"/>
        </w:rPr>
      </w:pPr>
      <w:r>
        <w:rPr>
          <w:rFonts w:ascii="Arial" w:hAnsi="Arial"/>
          <w:sz w:val="22"/>
        </w:rPr>
        <w:t>Review risk assessment with Council's Client Handling Risk Assessor.</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3"/>
        </w:numPr>
        <w:tabs>
          <w:tab w:val="left" w:pos="720"/>
        </w:tabs>
        <w:ind w:left="1080"/>
        <w:jc w:val="both"/>
        <w:rPr>
          <w:rFonts w:ascii="Arial" w:hAnsi="Arial"/>
          <w:sz w:val="22"/>
        </w:rPr>
      </w:pPr>
      <w:r>
        <w:rPr>
          <w:rFonts w:ascii="Arial" w:hAnsi="Arial"/>
          <w:sz w:val="22"/>
        </w:rPr>
        <w:t>Ensure agreed assessment is signed both by the Assessors and all handlers from the school who have received the training.  A copy to be retained by the school.</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4"/>
        </w:numPr>
        <w:tabs>
          <w:tab w:val="left" w:pos="720"/>
        </w:tabs>
        <w:ind w:left="1080"/>
        <w:jc w:val="both"/>
        <w:rPr>
          <w:rFonts w:ascii="Arial" w:hAnsi="Arial"/>
          <w:sz w:val="22"/>
        </w:rPr>
      </w:pPr>
      <w:r>
        <w:rPr>
          <w:rFonts w:ascii="Arial" w:hAnsi="Arial"/>
          <w:sz w:val="22"/>
        </w:rPr>
        <w:t>Leave information on suppliers of hoists, slings, etc.</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25"/>
        </w:numPr>
        <w:tabs>
          <w:tab w:val="left" w:pos="720"/>
        </w:tabs>
        <w:ind w:left="1080"/>
        <w:jc w:val="both"/>
        <w:rPr>
          <w:rFonts w:ascii="Arial" w:hAnsi="Arial"/>
          <w:sz w:val="22"/>
        </w:rPr>
      </w:pPr>
      <w:r>
        <w:rPr>
          <w:rFonts w:ascii="Arial" w:hAnsi="Arial"/>
          <w:sz w:val="22"/>
        </w:rPr>
        <w:t>It is good practice for the school to share the results of the assessment with parents.</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tabs>
          <w:tab w:val="left" w:pos="720"/>
        </w:tabs>
        <w:ind w:left="720" w:hanging="720"/>
        <w:jc w:val="both"/>
        <w:rPr>
          <w:rFonts w:ascii="Arial" w:hAnsi="Arial"/>
          <w:b/>
          <w:bCs/>
        </w:rPr>
      </w:pPr>
      <w:r>
        <w:rPr>
          <w:rFonts w:ascii="Arial" w:hAnsi="Arial"/>
          <w:b/>
          <w:bCs/>
        </w:rPr>
        <w:t>4.9</w:t>
      </w:r>
      <w:r>
        <w:rPr>
          <w:rFonts w:ascii="Arial" w:hAnsi="Arial"/>
          <w:b/>
          <w:bCs/>
        </w:rPr>
        <w:tab/>
        <w:t>Review Visit (After about one month)</w:t>
      </w:r>
    </w:p>
    <w:p w:rsidR="0082656B" w:rsidRDefault="0082656B" w:rsidP="0082656B">
      <w:pPr>
        <w:pStyle w:val="DefaultText"/>
        <w:tabs>
          <w:tab w:val="left" w:pos="720"/>
        </w:tabs>
        <w:ind w:left="720" w:hanging="720"/>
        <w:jc w:val="both"/>
        <w:rPr>
          <w:rFonts w:ascii="Arial" w:hAnsi="Arial"/>
          <w:b/>
          <w:sz w:val="22"/>
          <w:u w:val="single"/>
        </w:rPr>
      </w:pPr>
    </w:p>
    <w:p w:rsidR="0082656B" w:rsidRDefault="0082656B" w:rsidP="0082656B">
      <w:pPr>
        <w:pStyle w:val="DefaultText"/>
        <w:tabs>
          <w:tab w:val="left" w:pos="720"/>
        </w:tabs>
        <w:ind w:left="720" w:hanging="720"/>
        <w:jc w:val="both"/>
        <w:rPr>
          <w:rFonts w:ascii="Arial" w:hAnsi="Arial"/>
          <w:sz w:val="22"/>
        </w:rPr>
      </w:pPr>
      <w:r>
        <w:rPr>
          <w:rFonts w:ascii="Arial" w:hAnsi="Arial"/>
          <w:sz w:val="22"/>
        </w:rPr>
        <w:t>4.9.1</w:t>
      </w:r>
      <w:r>
        <w:rPr>
          <w:rFonts w:ascii="Arial" w:hAnsi="Arial"/>
          <w:sz w:val="22"/>
        </w:rPr>
        <w:tab/>
        <w:t>The Child Handling Assessor will return to site to:-</w:t>
      </w:r>
    </w:p>
    <w:p w:rsidR="0082656B" w:rsidRDefault="0082656B" w:rsidP="0082656B">
      <w:pPr>
        <w:pStyle w:val="DefaultText"/>
        <w:tabs>
          <w:tab w:val="left" w:pos="720"/>
        </w:tabs>
        <w:ind w:left="720" w:hanging="720"/>
        <w:jc w:val="both"/>
        <w:rPr>
          <w:rFonts w:ascii="Arial" w:hAnsi="Arial"/>
          <w:sz w:val="22"/>
        </w:rPr>
      </w:pPr>
    </w:p>
    <w:p w:rsidR="0082656B" w:rsidRDefault="0082656B" w:rsidP="0082656B">
      <w:pPr>
        <w:pStyle w:val="DefaultText"/>
        <w:numPr>
          <w:ilvl w:val="0"/>
          <w:numId w:val="40"/>
        </w:numPr>
        <w:tabs>
          <w:tab w:val="clear" w:pos="1440"/>
          <w:tab w:val="left" w:pos="720"/>
          <w:tab w:val="num" w:pos="1080"/>
        </w:tabs>
        <w:ind w:left="1080"/>
        <w:jc w:val="both"/>
        <w:rPr>
          <w:rFonts w:ascii="Arial" w:hAnsi="Arial"/>
          <w:sz w:val="22"/>
        </w:rPr>
      </w:pPr>
      <w:r>
        <w:rPr>
          <w:rFonts w:ascii="Arial" w:hAnsi="Arial"/>
          <w:sz w:val="22"/>
        </w:rPr>
        <w:t xml:space="preserve">Assess, through observation of each task, whether the procedure is being carried out properly </w:t>
      </w:r>
      <w:r>
        <w:rPr>
          <w:rFonts w:ascii="Arial" w:hAnsi="Arial"/>
          <w:sz w:val="22"/>
          <w:u w:val="single"/>
        </w:rPr>
        <w:t>and is still appropriate</w:t>
      </w:r>
      <w:r>
        <w:rPr>
          <w:rFonts w:ascii="Arial" w:hAnsi="Arial"/>
          <w:sz w:val="22"/>
        </w:rPr>
        <w:t>.</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39"/>
        </w:numPr>
        <w:tabs>
          <w:tab w:val="clear" w:pos="1440"/>
          <w:tab w:val="left" w:pos="720"/>
          <w:tab w:val="num" w:pos="1080"/>
        </w:tabs>
        <w:ind w:left="1080"/>
        <w:jc w:val="both"/>
        <w:rPr>
          <w:rFonts w:ascii="Arial" w:hAnsi="Arial"/>
          <w:sz w:val="22"/>
        </w:rPr>
      </w:pPr>
      <w:r>
        <w:rPr>
          <w:rFonts w:ascii="Arial" w:hAnsi="Arial"/>
          <w:sz w:val="22"/>
        </w:rPr>
        <w:t>Check if any problems have arisen and whether handler is comfortable with procedures.</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38"/>
        </w:numPr>
        <w:tabs>
          <w:tab w:val="clear" w:pos="1440"/>
          <w:tab w:val="left" w:pos="720"/>
          <w:tab w:val="num" w:pos="1080"/>
        </w:tabs>
        <w:ind w:left="1080"/>
        <w:jc w:val="both"/>
        <w:rPr>
          <w:rFonts w:ascii="Arial" w:hAnsi="Arial"/>
          <w:sz w:val="22"/>
        </w:rPr>
      </w:pPr>
      <w:r>
        <w:rPr>
          <w:rFonts w:ascii="Arial" w:hAnsi="Arial"/>
          <w:sz w:val="22"/>
        </w:rPr>
        <w:t>The school should also contact Lansbury Bridge School Inclusion Co-ordinator if at any time:-</w:t>
      </w:r>
    </w:p>
    <w:p w:rsidR="0082656B" w:rsidRDefault="0082656B" w:rsidP="0082656B">
      <w:pPr>
        <w:pStyle w:val="DefaultText"/>
        <w:numPr>
          <w:ilvl w:val="0"/>
          <w:numId w:val="26"/>
        </w:numPr>
        <w:tabs>
          <w:tab w:val="left" w:pos="720"/>
        </w:tabs>
        <w:ind w:left="1080" w:firstLine="720"/>
        <w:jc w:val="both"/>
        <w:rPr>
          <w:rFonts w:ascii="Arial" w:hAnsi="Arial"/>
          <w:sz w:val="22"/>
        </w:rPr>
      </w:pPr>
      <w:r>
        <w:rPr>
          <w:rFonts w:ascii="Arial" w:hAnsi="Arial"/>
          <w:sz w:val="22"/>
        </w:rPr>
        <w:t>They have any concerns about handling procedures</w:t>
      </w:r>
    </w:p>
    <w:p w:rsidR="0082656B" w:rsidRDefault="0082656B" w:rsidP="0082656B">
      <w:pPr>
        <w:pStyle w:val="DefaultText"/>
        <w:numPr>
          <w:ilvl w:val="0"/>
          <w:numId w:val="27"/>
        </w:numPr>
        <w:tabs>
          <w:tab w:val="left" w:pos="720"/>
        </w:tabs>
        <w:ind w:left="1080" w:firstLine="720"/>
        <w:jc w:val="both"/>
        <w:rPr>
          <w:rFonts w:ascii="Arial" w:hAnsi="Arial"/>
          <w:sz w:val="22"/>
        </w:rPr>
      </w:pPr>
      <w:r>
        <w:rPr>
          <w:rFonts w:ascii="Arial" w:hAnsi="Arial"/>
          <w:sz w:val="22"/>
        </w:rPr>
        <w:t>There are any significant changes in the child.</w:t>
      </w:r>
    </w:p>
    <w:p w:rsidR="0082656B" w:rsidRDefault="0082656B" w:rsidP="0082656B">
      <w:pPr>
        <w:pStyle w:val="DefaultText"/>
        <w:numPr>
          <w:ilvl w:val="0"/>
          <w:numId w:val="28"/>
        </w:numPr>
        <w:tabs>
          <w:tab w:val="left" w:pos="720"/>
        </w:tabs>
        <w:ind w:left="1080" w:firstLine="720"/>
        <w:jc w:val="both"/>
        <w:rPr>
          <w:rFonts w:ascii="Arial" w:hAnsi="Arial"/>
          <w:sz w:val="22"/>
        </w:rPr>
      </w:pPr>
      <w:r>
        <w:rPr>
          <w:rFonts w:ascii="Arial" w:hAnsi="Arial"/>
          <w:sz w:val="22"/>
        </w:rPr>
        <w:t>There are any significant changes in the tasks.</w:t>
      </w:r>
    </w:p>
    <w:p w:rsidR="0082656B" w:rsidRDefault="0082656B" w:rsidP="0082656B">
      <w:pPr>
        <w:pStyle w:val="DefaultText"/>
        <w:numPr>
          <w:ilvl w:val="0"/>
          <w:numId w:val="29"/>
        </w:numPr>
        <w:tabs>
          <w:tab w:val="left" w:pos="720"/>
        </w:tabs>
        <w:ind w:left="1080" w:firstLine="720"/>
        <w:jc w:val="both"/>
        <w:rPr>
          <w:rFonts w:ascii="Arial" w:hAnsi="Arial"/>
          <w:sz w:val="22"/>
        </w:rPr>
      </w:pPr>
      <w:r>
        <w:rPr>
          <w:rFonts w:ascii="Arial" w:hAnsi="Arial"/>
          <w:sz w:val="22"/>
        </w:rPr>
        <w:lastRenderedPageBreak/>
        <w:t>There are any changes in staffing/environment.</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37"/>
        </w:numPr>
        <w:tabs>
          <w:tab w:val="clear" w:pos="1440"/>
          <w:tab w:val="left" w:pos="720"/>
          <w:tab w:val="num" w:pos="1080"/>
        </w:tabs>
        <w:ind w:left="1080"/>
        <w:jc w:val="both"/>
        <w:rPr>
          <w:rFonts w:ascii="Arial" w:hAnsi="Arial"/>
          <w:sz w:val="22"/>
        </w:rPr>
      </w:pPr>
      <w:r>
        <w:rPr>
          <w:rFonts w:ascii="Arial" w:hAnsi="Arial"/>
          <w:sz w:val="22"/>
        </w:rPr>
        <w:t xml:space="preserve">A further review will be carried out at 6/12 months, or earlier if staff encounter changes to the child or environment, by arrangement between the </w:t>
      </w:r>
      <w:proofErr w:type="spellStart"/>
      <w:r>
        <w:rPr>
          <w:rFonts w:ascii="Arial" w:hAnsi="Arial"/>
          <w:sz w:val="22"/>
        </w:rPr>
        <w:t>Headteacher</w:t>
      </w:r>
      <w:proofErr w:type="spellEnd"/>
      <w:r>
        <w:rPr>
          <w:rFonts w:ascii="Arial" w:hAnsi="Arial"/>
          <w:sz w:val="22"/>
        </w:rPr>
        <w:t xml:space="preserve"> and </w:t>
      </w:r>
      <w:r w:rsidRPr="00791935">
        <w:rPr>
          <w:rFonts w:ascii="Arial" w:hAnsi="Arial"/>
          <w:sz w:val="22"/>
        </w:rPr>
        <w:t>Lansbury Bridge</w:t>
      </w:r>
      <w:r>
        <w:rPr>
          <w:rFonts w:ascii="Arial" w:hAnsi="Arial"/>
          <w:color w:val="FF0000"/>
          <w:sz w:val="22"/>
        </w:rPr>
        <w:t xml:space="preserve"> </w:t>
      </w:r>
      <w:r>
        <w:rPr>
          <w:rFonts w:ascii="Arial" w:hAnsi="Arial"/>
          <w:sz w:val="22"/>
        </w:rPr>
        <w:t>Inclusion Co-ordinator.  This session would also be used for a formal refresher training session.</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12"/>
          <w:numId w:val="0"/>
        </w:numPr>
        <w:tabs>
          <w:tab w:val="left" w:pos="720"/>
        </w:tabs>
        <w:jc w:val="both"/>
        <w:rPr>
          <w:rFonts w:ascii="Arial" w:hAnsi="Arial"/>
          <w:b/>
        </w:rPr>
      </w:pPr>
      <w:r>
        <w:rPr>
          <w:rFonts w:ascii="Arial" w:hAnsi="Arial"/>
          <w:b/>
        </w:rPr>
        <w:t>5.0</w:t>
      </w:r>
      <w:r>
        <w:rPr>
          <w:rFonts w:ascii="Arial" w:hAnsi="Arial"/>
          <w:b/>
        </w:rPr>
        <w:tab/>
        <w:t>Lifting Equipment</w:t>
      </w:r>
    </w:p>
    <w:p w:rsidR="0082656B" w:rsidRDefault="0082656B" w:rsidP="0082656B">
      <w:pPr>
        <w:pStyle w:val="DefaultText"/>
        <w:numPr>
          <w:ilvl w:val="12"/>
          <w:numId w:val="0"/>
        </w:numPr>
        <w:tabs>
          <w:tab w:val="left" w:pos="720"/>
        </w:tabs>
        <w:jc w:val="both"/>
        <w:rPr>
          <w:rFonts w:ascii="Arial" w:hAnsi="Arial"/>
          <w:b/>
          <w:sz w:val="22"/>
          <w:u w:val="single"/>
        </w:rPr>
      </w:pPr>
    </w:p>
    <w:p w:rsidR="0082656B" w:rsidRDefault="0082656B" w:rsidP="0082656B">
      <w:pPr>
        <w:pStyle w:val="DefaultText"/>
        <w:numPr>
          <w:ilvl w:val="12"/>
          <w:numId w:val="0"/>
        </w:numPr>
        <w:tabs>
          <w:tab w:val="left" w:pos="720"/>
        </w:tabs>
        <w:ind w:left="720" w:hanging="720"/>
        <w:jc w:val="both"/>
        <w:rPr>
          <w:rFonts w:ascii="Arial" w:hAnsi="Arial"/>
          <w:sz w:val="22"/>
        </w:rPr>
      </w:pPr>
      <w:r>
        <w:rPr>
          <w:rFonts w:ascii="Arial" w:hAnsi="Arial"/>
          <w:sz w:val="22"/>
        </w:rPr>
        <w:t>5.1</w:t>
      </w:r>
      <w:r>
        <w:rPr>
          <w:rFonts w:ascii="Arial" w:hAnsi="Arial"/>
          <w:sz w:val="22"/>
        </w:rPr>
        <w:tab/>
        <w:t>It is the school's responsibility to ensure that lifting equipment is serviced, inspected and maintained on an annual basis or more frequently, if this is advised by the equipment supplier.  Advice on equipment service and inspection can be obtained from the Corporate Safety Team on Tel (01744) 671722/3236.</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12"/>
          <w:numId w:val="0"/>
        </w:numPr>
        <w:tabs>
          <w:tab w:val="left" w:pos="720"/>
        </w:tabs>
        <w:ind w:left="720" w:hanging="720"/>
        <w:jc w:val="both"/>
        <w:rPr>
          <w:rFonts w:ascii="Arial" w:hAnsi="Arial"/>
          <w:sz w:val="22"/>
        </w:rPr>
      </w:pPr>
      <w:r>
        <w:rPr>
          <w:rFonts w:ascii="Arial" w:hAnsi="Arial"/>
          <w:sz w:val="22"/>
        </w:rPr>
        <w:t>5.2</w:t>
      </w:r>
      <w:r>
        <w:rPr>
          <w:rFonts w:ascii="Arial" w:hAnsi="Arial"/>
          <w:sz w:val="22"/>
        </w:rPr>
        <w:tab/>
        <w:t>All lifting equipment and lifting accessories, such as slings, shall be inspected for obvious damage prior to use by staff.</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12"/>
          <w:numId w:val="0"/>
        </w:numPr>
        <w:tabs>
          <w:tab w:val="left" w:pos="720"/>
        </w:tabs>
        <w:ind w:left="720" w:hanging="720"/>
        <w:jc w:val="both"/>
        <w:rPr>
          <w:rFonts w:ascii="Arial" w:hAnsi="Arial"/>
          <w:sz w:val="22"/>
        </w:rPr>
      </w:pPr>
      <w:r>
        <w:rPr>
          <w:rFonts w:ascii="Arial" w:hAnsi="Arial"/>
          <w:sz w:val="22"/>
        </w:rPr>
        <w:t>5.3</w:t>
      </w:r>
      <w:r>
        <w:rPr>
          <w:rFonts w:ascii="Arial" w:hAnsi="Arial"/>
          <w:sz w:val="22"/>
        </w:rPr>
        <w:tab/>
        <w:t>Where there are concerns about equipment, is shall be removed from use pending inspection by a competent person and/or the supplier.</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12"/>
          <w:numId w:val="0"/>
        </w:numPr>
        <w:tabs>
          <w:tab w:val="left" w:pos="720"/>
        </w:tabs>
        <w:jc w:val="both"/>
        <w:rPr>
          <w:rFonts w:ascii="Arial" w:hAnsi="Arial"/>
          <w:b/>
        </w:rPr>
      </w:pPr>
      <w:r>
        <w:rPr>
          <w:rFonts w:ascii="Arial" w:hAnsi="Arial"/>
          <w:b/>
        </w:rPr>
        <w:t>6.0</w:t>
      </w:r>
      <w:r>
        <w:rPr>
          <w:rFonts w:ascii="Arial" w:hAnsi="Arial"/>
          <w:b/>
        </w:rPr>
        <w:tab/>
        <w:t>Accidents and Injuries</w:t>
      </w:r>
    </w:p>
    <w:p w:rsidR="0082656B" w:rsidRDefault="0082656B" w:rsidP="0082656B">
      <w:pPr>
        <w:pStyle w:val="DefaultText"/>
        <w:numPr>
          <w:ilvl w:val="12"/>
          <w:numId w:val="0"/>
        </w:numPr>
        <w:tabs>
          <w:tab w:val="left" w:pos="720"/>
        </w:tabs>
        <w:jc w:val="both"/>
        <w:rPr>
          <w:rFonts w:ascii="Arial" w:hAnsi="Arial"/>
          <w:b/>
          <w:sz w:val="22"/>
          <w:u w:val="single"/>
        </w:rPr>
      </w:pPr>
    </w:p>
    <w:p w:rsidR="0082656B" w:rsidRDefault="0082656B" w:rsidP="0082656B">
      <w:pPr>
        <w:pStyle w:val="DefaultText"/>
        <w:numPr>
          <w:ilvl w:val="12"/>
          <w:numId w:val="0"/>
        </w:numPr>
        <w:tabs>
          <w:tab w:val="left" w:pos="720"/>
        </w:tabs>
        <w:ind w:left="720" w:hanging="720"/>
        <w:jc w:val="both"/>
        <w:rPr>
          <w:rFonts w:ascii="Arial" w:hAnsi="Arial"/>
          <w:sz w:val="22"/>
        </w:rPr>
      </w:pPr>
      <w:r>
        <w:rPr>
          <w:rFonts w:ascii="Arial" w:hAnsi="Arial"/>
          <w:sz w:val="22"/>
        </w:rPr>
        <w:t>6.1</w:t>
      </w:r>
      <w:r>
        <w:rPr>
          <w:rFonts w:ascii="Arial" w:hAnsi="Arial"/>
          <w:sz w:val="22"/>
        </w:rPr>
        <w:tab/>
        <w:t>Any injury, no matter how trivial involving a child or member of staff from a manual handling task shall be reported and recorded in accordance with the school accident reporting procedure as set out in the Health &amp; Safety Corporate Procedure; Accident Reporting Procedure for Schools (CORP 002(E)).  It is also important that near misses, i.e. incidents which did not result in injury, such as failure of equipment, are also reported.</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12"/>
          <w:numId w:val="0"/>
        </w:numPr>
        <w:tabs>
          <w:tab w:val="left" w:pos="720"/>
        </w:tabs>
        <w:ind w:left="720" w:hanging="720"/>
        <w:jc w:val="both"/>
        <w:rPr>
          <w:rFonts w:ascii="Arial" w:hAnsi="Arial"/>
          <w:sz w:val="22"/>
        </w:rPr>
      </w:pPr>
      <w:r>
        <w:rPr>
          <w:rFonts w:ascii="Arial" w:hAnsi="Arial"/>
          <w:sz w:val="22"/>
        </w:rPr>
        <w:t>6.2</w:t>
      </w:r>
      <w:r>
        <w:rPr>
          <w:rFonts w:ascii="Arial" w:hAnsi="Arial"/>
          <w:sz w:val="22"/>
        </w:rPr>
        <w:tab/>
        <w:t xml:space="preserve">St Helens Council has established a fast track physiotherapy referral system for employees who have sustained </w:t>
      </w:r>
      <w:proofErr w:type="spellStart"/>
      <w:r>
        <w:rPr>
          <w:rFonts w:ascii="Arial" w:hAnsi="Arial"/>
          <w:sz w:val="22"/>
        </w:rPr>
        <w:t>musculo</w:t>
      </w:r>
      <w:proofErr w:type="spellEnd"/>
      <w:r>
        <w:rPr>
          <w:rFonts w:ascii="Arial" w:hAnsi="Arial"/>
          <w:sz w:val="22"/>
        </w:rPr>
        <w:t>-skeletal injuries arising from employment.  The scheme is voluntary, but can secure rapid and cost free access to physiotherapy services.  Any employee sustaining an injury has the opportunity to utilise this service via either the Head teacher or the Authority's Occupational Health Nurse Advisor who can be contacted on (01744) 677022.</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12"/>
          <w:numId w:val="0"/>
        </w:numPr>
        <w:tabs>
          <w:tab w:val="left" w:pos="720"/>
        </w:tabs>
        <w:jc w:val="both"/>
        <w:rPr>
          <w:rFonts w:ascii="Arial" w:hAnsi="Arial"/>
          <w:b/>
        </w:rPr>
      </w:pPr>
      <w:r>
        <w:rPr>
          <w:rFonts w:ascii="Arial" w:hAnsi="Arial"/>
          <w:b/>
        </w:rPr>
        <w:t>7.0</w:t>
      </w:r>
      <w:r>
        <w:rPr>
          <w:rFonts w:ascii="Arial" w:hAnsi="Arial"/>
          <w:b/>
        </w:rPr>
        <w:tab/>
        <w:t>Record Keeping</w:t>
      </w:r>
    </w:p>
    <w:p w:rsidR="0082656B" w:rsidRDefault="0082656B" w:rsidP="0082656B">
      <w:pPr>
        <w:pStyle w:val="DefaultText"/>
        <w:numPr>
          <w:ilvl w:val="12"/>
          <w:numId w:val="0"/>
        </w:numPr>
        <w:tabs>
          <w:tab w:val="left" w:pos="720"/>
        </w:tabs>
        <w:jc w:val="both"/>
        <w:rPr>
          <w:rFonts w:ascii="Arial" w:hAnsi="Arial"/>
          <w:b/>
          <w:sz w:val="22"/>
          <w:u w:val="single"/>
        </w:rPr>
      </w:pPr>
    </w:p>
    <w:p w:rsidR="0082656B" w:rsidRDefault="0082656B" w:rsidP="0082656B">
      <w:pPr>
        <w:pStyle w:val="DefaultText"/>
        <w:numPr>
          <w:ilvl w:val="12"/>
          <w:numId w:val="0"/>
        </w:numPr>
        <w:tabs>
          <w:tab w:val="left" w:pos="720"/>
        </w:tabs>
        <w:jc w:val="both"/>
        <w:rPr>
          <w:rFonts w:ascii="Arial" w:hAnsi="Arial"/>
          <w:sz w:val="22"/>
        </w:rPr>
      </w:pPr>
      <w:r>
        <w:rPr>
          <w:rFonts w:ascii="Arial" w:hAnsi="Arial"/>
          <w:sz w:val="22"/>
        </w:rPr>
        <w:t>7.1</w:t>
      </w:r>
      <w:r>
        <w:rPr>
          <w:rFonts w:ascii="Arial" w:hAnsi="Arial"/>
          <w:sz w:val="22"/>
        </w:rPr>
        <w:tab/>
        <w:t>It shall be ensured that the school maintains the following information:-</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30"/>
        </w:numPr>
        <w:tabs>
          <w:tab w:val="left" w:pos="720"/>
        </w:tabs>
        <w:ind w:left="1080"/>
        <w:jc w:val="both"/>
        <w:rPr>
          <w:rFonts w:ascii="Arial" w:hAnsi="Arial"/>
          <w:sz w:val="22"/>
        </w:rPr>
      </w:pPr>
      <w:r>
        <w:rPr>
          <w:rFonts w:ascii="Arial" w:hAnsi="Arial"/>
          <w:sz w:val="22"/>
        </w:rPr>
        <w:t>A risk assessment for each child which encompasses all relevant manual handling tasks.</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31"/>
        </w:numPr>
        <w:tabs>
          <w:tab w:val="left" w:pos="720"/>
        </w:tabs>
        <w:ind w:left="1080"/>
        <w:jc w:val="both"/>
        <w:rPr>
          <w:rFonts w:ascii="Arial" w:hAnsi="Arial"/>
          <w:sz w:val="22"/>
        </w:rPr>
      </w:pPr>
      <w:r>
        <w:rPr>
          <w:rFonts w:ascii="Arial" w:hAnsi="Arial"/>
          <w:sz w:val="22"/>
        </w:rPr>
        <w:t xml:space="preserve">A record of staff </w:t>
      </w:r>
      <w:proofErr w:type="gramStart"/>
      <w:r>
        <w:rPr>
          <w:rFonts w:ascii="Arial" w:hAnsi="Arial"/>
          <w:sz w:val="22"/>
        </w:rPr>
        <w:t>who</w:t>
      </w:r>
      <w:proofErr w:type="gramEnd"/>
      <w:r>
        <w:rPr>
          <w:rFonts w:ascii="Arial" w:hAnsi="Arial"/>
          <w:sz w:val="22"/>
        </w:rPr>
        <w:t xml:space="preserve"> have completed manual handling training.</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32"/>
        </w:numPr>
        <w:tabs>
          <w:tab w:val="left" w:pos="720"/>
        </w:tabs>
        <w:ind w:left="1080"/>
        <w:jc w:val="both"/>
        <w:rPr>
          <w:rFonts w:ascii="Arial" w:hAnsi="Arial"/>
          <w:sz w:val="22"/>
        </w:rPr>
      </w:pPr>
      <w:r>
        <w:rPr>
          <w:rFonts w:ascii="Arial" w:hAnsi="Arial"/>
          <w:sz w:val="22"/>
        </w:rPr>
        <w:t>Site training provided by equipment suppliers and manufacturers</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33"/>
        </w:numPr>
        <w:tabs>
          <w:tab w:val="left" w:pos="720"/>
        </w:tabs>
        <w:ind w:left="1080"/>
        <w:jc w:val="both"/>
        <w:rPr>
          <w:rFonts w:ascii="Arial" w:hAnsi="Arial"/>
          <w:sz w:val="22"/>
        </w:rPr>
      </w:pPr>
      <w:r>
        <w:rPr>
          <w:rFonts w:ascii="Arial" w:hAnsi="Arial"/>
          <w:sz w:val="22"/>
        </w:rPr>
        <w:t>An inventory of handling equipment held by the school.</w:t>
      </w:r>
    </w:p>
    <w:p w:rsidR="0082656B" w:rsidRDefault="0082656B" w:rsidP="0082656B">
      <w:pPr>
        <w:pStyle w:val="DefaultText"/>
        <w:numPr>
          <w:ilvl w:val="12"/>
          <w:numId w:val="0"/>
        </w:numPr>
        <w:tabs>
          <w:tab w:val="left" w:pos="720"/>
        </w:tabs>
        <w:jc w:val="both"/>
        <w:rPr>
          <w:rFonts w:ascii="Arial" w:hAnsi="Arial"/>
          <w:sz w:val="22"/>
        </w:rPr>
      </w:pPr>
    </w:p>
    <w:p w:rsidR="0082656B" w:rsidRDefault="0082656B" w:rsidP="0082656B">
      <w:pPr>
        <w:pStyle w:val="DefaultText"/>
        <w:numPr>
          <w:ilvl w:val="0"/>
          <w:numId w:val="34"/>
        </w:numPr>
        <w:tabs>
          <w:tab w:val="left" w:pos="720"/>
        </w:tabs>
        <w:ind w:left="1080"/>
        <w:jc w:val="both"/>
        <w:rPr>
          <w:rFonts w:ascii="Arial" w:hAnsi="Arial"/>
          <w:sz w:val="22"/>
        </w:rPr>
      </w:pPr>
      <w:r>
        <w:rPr>
          <w:rFonts w:ascii="Arial" w:hAnsi="Arial"/>
          <w:sz w:val="22"/>
        </w:rPr>
        <w:t>Records of maintenance, test and examination for all lifting equipment and lifting accessories.</w:t>
      </w:r>
    </w:p>
    <w:p w:rsidR="0082656B" w:rsidRDefault="0082656B" w:rsidP="0082656B">
      <w:pPr>
        <w:pStyle w:val="DefaultText"/>
        <w:numPr>
          <w:ilvl w:val="12"/>
          <w:numId w:val="0"/>
        </w:numPr>
        <w:tabs>
          <w:tab w:val="left" w:pos="720"/>
        </w:tabs>
        <w:ind w:left="1080" w:hanging="360"/>
        <w:jc w:val="both"/>
        <w:rPr>
          <w:rFonts w:ascii="Arial" w:hAnsi="Arial"/>
          <w:sz w:val="22"/>
        </w:rPr>
      </w:pPr>
    </w:p>
    <w:p w:rsidR="0082656B" w:rsidRDefault="0082656B" w:rsidP="0082656B">
      <w:pPr>
        <w:pStyle w:val="DefaultText"/>
        <w:numPr>
          <w:ilvl w:val="0"/>
          <w:numId w:val="35"/>
        </w:numPr>
        <w:tabs>
          <w:tab w:val="left" w:pos="720"/>
        </w:tabs>
        <w:ind w:left="1080"/>
        <w:jc w:val="both"/>
        <w:rPr>
          <w:rFonts w:ascii="Arial" w:hAnsi="Arial"/>
          <w:sz w:val="22"/>
        </w:rPr>
      </w:pPr>
      <w:r>
        <w:rPr>
          <w:rFonts w:ascii="Arial" w:hAnsi="Arial"/>
          <w:sz w:val="22"/>
        </w:rPr>
        <w:t>A record of staff inductions.</w:t>
      </w:r>
      <w:r>
        <w:rPr>
          <w:rFonts w:ascii="Arial" w:hAnsi="Arial"/>
          <w:sz w:val="22"/>
        </w:rPr>
        <w:cr/>
      </w:r>
      <w:r>
        <w:br w:type="page"/>
      </w:r>
    </w:p>
    <w:p w:rsidR="0082656B" w:rsidRDefault="0082656B" w:rsidP="0082656B">
      <w:pPr>
        <w:pStyle w:val="DefaultText"/>
        <w:tabs>
          <w:tab w:val="left" w:pos="204"/>
          <w:tab w:val="left" w:pos="720"/>
        </w:tabs>
        <w:jc w:val="center"/>
        <w:rPr>
          <w:rFonts w:ascii="Arial" w:hAnsi="Arial"/>
          <w:b/>
          <w:sz w:val="22"/>
        </w:rPr>
      </w:pPr>
      <w:r>
        <w:rPr>
          <w:rFonts w:ascii="Arial" w:hAnsi="Arial"/>
          <w:b/>
          <w:sz w:val="22"/>
        </w:rPr>
        <w:lastRenderedPageBreak/>
        <w:t>ASSESSMENT FOR POTENTIAL RISKS ARISING FROM LIFTING, ASSISTING OR MOVING CHILDREN</w:t>
      </w:r>
    </w:p>
    <w:p w:rsidR="0082656B" w:rsidRDefault="0082656B" w:rsidP="0082656B">
      <w:pPr>
        <w:pStyle w:val="DefaultText"/>
        <w:tabs>
          <w:tab w:val="left" w:pos="720"/>
        </w:tabs>
        <w:jc w:val="center"/>
        <w:rPr>
          <w:rFonts w:ascii="Arial" w:hAnsi="Arial"/>
          <w:b/>
          <w:sz w:val="22"/>
        </w:rPr>
      </w:pPr>
    </w:p>
    <w:p w:rsidR="0082656B" w:rsidRDefault="0082656B" w:rsidP="0082656B">
      <w:pPr>
        <w:pStyle w:val="DefaultText"/>
        <w:tabs>
          <w:tab w:val="left" w:pos="204"/>
          <w:tab w:val="left" w:pos="488"/>
        </w:tabs>
        <w:ind w:left="488" w:hanging="488"/>
        <w:jc w:val="both"/>
        <w:rPr>
          <w:rFonts w:ascii="Arial" w:hAnsi="Arial"/>
          <w:sz w:val="18"/>
        </w:rPr>
      </w:pPr>
      <w:r>
        <w:rPr>
          <w:rFonts w:ascii="Arial" w:hAnsi="Arial"/>
          <w:sz w:val="18"/>
        </w:rPr>
        <w:t xml:space="preserve">Note: This Risk Assessment should be read in conjunction with the school's Policy Document covering lifting, </w:t>
      </w:r>
      <w:r>
        <w:rPr>
          <w:rFonts w:ascii="Arial" w:hAnsi="Arial"/>
          <w:sz w:val="18"/>
        </w:rPr>
        <w:tab/>
      </w:r>
      <w:r>
        <w:rPr>
          <w:rFonts w:ascii="Arial" w:hAnsi="Arial"/>
          <w:sz w:val="18"/>
        </w:rPr>
        <w:tab/>
        <w:t>assisting or moving.</w:t>
      </w:r>
    </w:p>
    <w:p w:rsidR="0082656B" w:rsidRDefault="0082656B" w:rsidP="0082656B">
      <w:pPr>
        <w:pStyle w:val="DefaultText"/>
        <w:tabs>
          <w:tab w:val="left" w:pos="204"/>
          <w:tab w:val="left" w:pos="720"/>
        </w:tabs>
        <w:jc w:val="both"/>
        <w:rPr>
          <w:rFonts w:ascii="Arial" w:hAnsi="Arial"/>
          <w:sz w:val="22"/>
        </w:rPr>
      </w:pPr>
    </w:p>
    <w:p w:rsidR="0082656B" w:rsidRDefault="0082656B" w:rsidP="0082656B">
      <w:pPr>
        <w:pStyle w:val="DefaultText"/>
        <w:tabs>
          <w:tab w:val="left" w:pos="204"/>
          <w:tab w:val="left" w:pos="720"/>
        </w:tabs>
        <w:jc w:val="both"/>
        <w:rPr>
          <w:rFonts w:ascii="Arial" w:hAnsi="Arial"/>
          <w:b/>
          <w:sz w:val="22"/>
        </w:rPr>
      </w:pPr>
      <w:r>
        <w:rPr>
          <w:rFonts w:ascii="Arial" w:hAnsi="Arial"/>
          <w:b/>
          <w:sz w:val="22"/>
        </w:rPr>
        <w:t>Name of Pupil:</w:t>
      </w:r>
    </w:p>
    <w:p w:rsidR="0082656B" w:rsidRDefault="0082656B" w:rsidP="0082656B">
      <w:pPr>
        <w:pStyle w:val="DefaultText"/>
        <w:tabs>
          <w:tab w:val="left" w:pos="204"/>
          <w:tab w:val="left" w:pos="720"/>
        </w:tabs>
        <w:jc w:val="both"/>
        <w:rPr>
          <w:rFonts w:ascii="Arial" w:hAnsi="Arial"/>
          <w:b/>
          <w:sz w:val="22"/>
        </w:rPr>
      </w:pPr>
    </w:p>
    <w:p w:rsidR="0082656B" w:rsidRDefault="0082656B" w:rsidP="0082656B">
      <w:pPr>
        <w:pStyle w:val="DefaultText"/>
        <w:tabs>
          <w:tab w:val="left" w:pos="204"/>
          <w:tab w:val="left" w:pos="720"/>
        </w:tabs>
        <w:jc w:val="both"/>
        <w:rPr>
          <w:rFonts w:ascii="Arial" w:hAnsi="Arial"/>
          <w:b/>
          <w:sz w:val="22"/>
        </w:rPr>
      </w:pPr>
      <w:r>
        <w:rPr>
          <w:rFonts w:ascii="Arial" w:hAnsi="Arial"/>
          <w:b/>
          <w:sz w:val="22"/>
        </w:rPr>
        <w:t>Name of Person(s) completing Risk Assessment:</w:t>
      </w:r>
    </w:p>
    <w:p w:rsidR="0082656B" w:rsidRDefault="0082656B" w:rsidP="0082656B">
      <w:pPr>
        <w:pStyle w:val="DefaultText"/>
        <w:tabs>
          <w:tab w:val="left" w:pos="204"/>
          <w:tab w:val="left" w:pos="720"/>
        </w:tabs>
        <w:jc w:val="both"/>
        <w:rPr>
          <w:rFonts w:ascii="Arial" w:hAnsi="Arial"/>
          <w:b/>
          <w:sz w:val="22"/>
        </w:rPr>
      </w:pPr>
    </w:p>
    <w:p w:rsidR="0082656B" w:rsidRDefault="0082656B" w:rsidP="0082656B">
      <w:pPr>
        <w:pStyle w:val="DefaultText"/>
        <w:tabs>
          <w:tab w:val="left" w:pos="204"/>
          <w:tab w:val="left" w:pos="720"/>
        </w:tabs>
        <w:jc w:val="both"/>
        <w:rPr>
          <w:rFonts w:ascii="Arial" w:hAnsi="Arial"/>
          <w:b/>
          <w:sz w:val="22"/>
        </w:rPr>
      </w:pPr>
      <w:r>
        <w:rPr>
          <w:rFonts w:ascii="Arial" w:hAnsi="Arial"/>
          <w:b/>
          <w:sz w:val="22"/>
        </w:rPr>
        <w:t>Date of Risk Assessment:</w:t>
      </w:r>
      <w:r>
        <w:rPr>
          <w:rFonts w:ascii="Arial" w:hAnsi="Arial"/>
          <w:b/>
          <w:sz w:val="22"/>
        </w:rPr>
        <w:tab/>
      </w:r>
      <w:r>
        <w:rPr>
          <w:rFonts w:ascii="Arial" w:hAnsi="Arial"/>
          <w:b/>
          <w:sz w:val="22"/>
        </w:rPr>
        <w:tab/>
      </w:r>
      <w:r>
        <w:rPr>
          <w:rFonts w:ascii="Arial" w:hAnsi="Arial"/>
          <w:b/>
          <w:sz w:val="22"/>
        </w:rPr>
        <w:tab/>
      </w:r>
      <w:r>
        <w:rPr>
          <w:rFonts w:ascii="Arial" w:hAnsi="Arial"/>
          <w:b/>
          <w:sz w:val="22"/>
        </w:rPr>
        <w:tab/>
        <w:t>Review Date:</w:t>
      </w:r>
    </w:p>
    <w:p w:rsidR="0082656B" w:rsidRDefault="0082656B" w:rsidP="0082656B">
      <w:pPr>
        <w:pStyle w:val="DefaultText"/>
        <w:tabs>
          <w:tab w:val="left" w:pos="204"/>
          <w:tab w:val="left" w:pos="720"/>
        </w:tabs>
        <w:jc w:val="both"/>
        <w:rPr>
          <w:rFonts w:ascii="Arial" w:hAnsi="Arial"/>
          <w:b/>
          <w:sz w:val="22"/>
        </w:rPr>
      </w:pPr>
    </w:p>
    <w:p w:rsidR="0082656B" w:rsidRDefault="0082656B" w:rsidP="0082656B">
      <w:pPr>
        <w:pStyle w:val="DefaultText"/>
        <w:tabs>
          <w:tab w:val="left" w:pos="204"/>
          <w:tab w:val="left" w:pos="720"/>
        </w:tabs>
        <w:jc w:val="both"/>
        <w:rPr>
          <w:rFonts w:ascii="Arial" w:hAnsi="Arial"/>
          <w:sz w:val="22"/>
        </w:rPr>
      </w:pPr>
      <w:r>
        <w:rPr>
          <w:rFonts w:ascii="Arial" w:hAnsi="Arial"/>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791"/>
      </w:tblGrid>
      <w:tr w:rsidR="0082656B" w:rsidTr="00895A86">
        <w:tc>
          <w:tcPr>
            <w:tcW w:w="4791" w:type="dxa"/>
          </w:tcPr>
          <w:p w:rsidR="0082656B" w:rsidRDefault="0082656B" w:rsidP="00895A86">
            <w:pPr>
              <w:pStyle w:val="TableText"/>
              <w:jc w:val="center"/>
              <w:rPr>
                <w:rFonts w:ascii="Arial" w:hAnsi="Arial"/>
                <w:sz w:val="22"/>
              </w:rPr>
            </w:pPr>
            <w:r>
              <w:rPr>
                <w:rFonts w:ascii="Arial" w:hAnsi="Arial"/>
                <w:b/>
                <w:sz w:val="22"/>
              </w:rPr>
              <w:t>Tasks</w:t>
            </w:r>
          </w:p>
        </w:tc>
        <w:tc>
          <w:tcPr>
            <w:tcW w:w="4791" w:type="dxa"/>
          </w:tcPr>
          <w:p w:rsidR="0082656B" w:rsidRDefault="0082656B" w:rsidP="00895A86">
            <w:pPr>
              <w:pStyle w:val="TableText"/>
              <w:jc w:val="center"/>
              <w:rPr>
                <w:rFonts w:ascii="Arial" w:hAnsi="Arial"/>
                <w:sz w:val="22"/>
              </w:rPr>
            </w:pPr>
            <w:r>
              <w:rPr>
                <w:rFonts w:ascii="Arial" w:hAnsi="Arial"/>
                <w:b/>
                <w:sz w:val="22"/>
              </w:rPr>
              <w:t>Control Measures</w:t>
            </w:r>
          </w:p>
        </w:tc>
      </w:tr>
      <w:tr w:rsidR="0082656B" w:rsidTr="00895A86">
        <w:tc>
          <w:tcPr>
            <w:tcW w:w="4791" w:type="dxa"/>
          </w:tcPr>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DefaultText"/>
              <w:rPr>
                <w:rFonts w:ascii="Arial" w:hAnsi="Arial"/>
                <w:sz w:val="22"/>
              </w:rPr>
            </w:pPr>
          </w:p>
        </w:tc>
      </w:tr>
      <w:tr w:rsidR="0082656B" w:rsidTr="00895A86">
        <w:tc>
          <w:tcPr>
            <w:tcW w:w="4791" w:type="dxa"/>
          </w:tcPr>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DefaultText"/>
              <w:rPr>
                <w:rFonts w:ascii="Arial" w:hAnsi="Arial"/>
                <w:sz w:val="22"/>
              </w:rPr>
            </w:pPr>
          </w:p>
        </w:tc>
      </w:tr>
      <w:tr w:rsidR="0082656B" w:rsidTr="00895A86">
        <w:tc>
          <w:tcPr>
            <w:tcW w:w="4791" w:type="dxa"/>
          </w:tcPr>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DefaultText"/>
              <w:rPr>
                <w:rFonts w:ascii="Arial" w:hAnsi="Arial"/>
                <w:sz w:val="22"/>
              </w:rPr>
            </w:pPr>
          </w:p>
        </w:tc>
      </w:tr>
      <w:tr w:rsidR="0082656B" w:rsidTr="00895A86">
        <w:tc>
          <w:tcPr>
            <w:tcW w:w="4791" w:type="dxa"/>
          </w:tcPr>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DefaultText"/>
              <w:rPr>
                <w:rFonts w:ascii="Arial" w:hAnsi="Arial"/>
                <w:sz w:val="22"/>
              </w:rPr>
            </w:pPr>
          </w:p>
        </w:tc>
      </w:tr>
      <w:tr w:rsidR="0082656B" w:rsidTr="00895A86">
        <w:tc>
          <w:tcPr>
            <w:tcW w:w="4791" w:type="dxa"/>
          </w:tcPr>
          <w:p w:rsidR="0082656B" w:rsidRDefault="0082656B" w:rsidP="00895A86">
            <w:pPr>
              <w:pStyle w:val="TableText"/>
              <w:jc w:val="left"/>
              <w:rPr>
                <w:rFonts w:ascii="Arial" w:hAnsi="Arial"/>
                <w:sz w:val="22"/>
              </w:rPr>
            </w:pPr>
            <w:r>
              <w:rPr>
                <w:rFonts w:ascii="Arial" w:hAnsi="Arial"/>
                <w:sz w:val="22"/>
              </w:rPr>
              <w:t>"</w:t>
            </w:r>
            <w:r>
              <w:rPr>
                <w:rFonts w:ascii="Arial" w:hAnsi="Arial"/>
                <w:i/>
                <w:sz w:val="22"/>
              </w:rPr>
              <w:t>I have been fully consulted in respect of the contents of this assessment"</w:t>
            </w:r>
          </w:p>
          <w:p w:rsidR="0082656B" w:rsidRDefault="0082656B" w:rsidP="00895A86">
            <w:pPr>
              <w:pStyle w:val="TableText"/>
              <w:jc w:val="left"/>
              <w:rPr>
                <w:rFonts w:ascii="Arial" w:hAnsi="Arial"/>
                <w:i/>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TableText"/>
              <w:jc w:val="left"/>
              <w:rPr>
                <w:rFonts w:ascii="Arial" w:hAnsi="Arial"/>
                <w:sz w:val="22"/>
              </w:rPr>
            </w:pPr>
            <w:r>
              <w:rPr>
                <w:rFonts w:ascii="Arial" w:hAnsi="Arial"/>
                <w:b/>
                <w:sz w:val="22"/>
              </w:rPr>
              <w:t>Signature of Handler(s):</w:t>
            </w:r>
          </w:p>
        </w:tc>
      </w:tr>
      <w:tr w:rsidR="0082656B" w:rsidTr="00895A86">
        <w:tc>
          <w:tcPr>
            <w:tcW w:w="4791" w:type="dxa"/>
          </w:tcPr>
          <w:p w:rsidR="0082656B" w:rsidRDefault="0082656B" w:rsidP="00895A86">
            <w:pPr>
              <w:pStyle w:val="TableText"/>
              <w:jc w:val="left"/>
              <w:rPr>
                <w:rFonts w:ascii="Arial" w:hAnsi="Arial"/>
                <w:sz w:val="22"/>
              </w:rPr>
            </w:pPr>
            <w:r>
              <w:rPr>
                <w:rFonts w:ascii="Arial" w:hAnsi="Arial"/>
                <w:i/>
                <w:sz w:val="22"/>
              </w:rPr>
              <w:t>"A moving and handling assessment has been carried out and the above control measures are required to comply with the 'Manual Handling Regulations Operations 1992"</w:t>
            </w:r>
          </w:p>
        </w:tc>
        <w:tc>
          <w:tcPr>
            <w:tcW w:w="4791" w:type="dxa"/>
          </w:tcPr>
          <w:p w:rsidR="0082656B" w:rsidRDefault="0082656B" w:rsidP="00895A86">
            <w:pPr>
              <w:pStyle w:val="TableText"/>
              <w:jc w:val="left"/>
              <w:rPr>
                <w:rFonts w:ascii="Arial" w:hAnsi="Arial"/>
                <w:sz w:val="22"/>
              </w:rPr>
            </w:pPr>
            <w:r>
              <w:rPr>
                <w:rFonts w:ascii="Arial" w:hAnsi="Arial"/>
                <w:b/>
                <w:sz w:val="22"/>
              </w:rPr>
              <w:t>Signature of Assessors:</w:t>
            </w:r>
          </w:p>
        </w:tc>
      </w:tr>
      <w:tr w:rsidR="0082656B" w:rsidTr="00895A86">
        <w:tc>
          <w:tcPr>
            <w:tcW w:w="4791" w:type="dxa"/>
          </w:tcPr>
          <w:p w:rsidR="0082656B" w:rsidRDefault="0082656B" w:rsidP="00895A86">
            <w:pPr>
              <w:pStyle w:val="TableText"/>
              <w:jc w:val="left"/>
              <w:rPr>
                <w:rFonts w:ascii="Arial" w:hAnsi="Arial"/>
                <w:sz w:val="22"/>
              </w:rPr>
            </w:pPr>
            <w:r>
              <w:rPr>
                <w:rFonts w:ascii="Arial" w:hAnsi="Arial"/>
                <w:i/>
                <w:sz w:val="22"/>
              </w:rPr>
              <w:t>"I have received this risk assessment and agree the Control Measures detailed"</w:t>
            </w:r>
          </w:p>
          <w:p w:rsidR="0082656B" w:rsidRDefault="0082656B" w:rsidP="00895A86">
            <w:pPr>
              <w:pStyle w:val="TableText"/>
              <w:jc w:val="left"/>
              <w:rPr>
                <w:rFonts w:ascii="Arial" w:hAnsi="Arial"/>
                <w:sz w:val="22"/>
              </w:rPr>
            </w:pPr>
          </w:p>
          <w:p w:rsidR="0082656B" w:rsidRDefault="0082656B" w:rsidP="00895A86">
            <w:pPr>
              <w:pStyle w:val="TableText"/>
              <w:jc w:val="left"/>
              <w:rPr>
                <w:rFonts w:ascii="Arial" w:hAnsi="Arial"/>
                <w:sz w:val="22"/>
              </w:rPr>
            </w:pPr>
          </w:p>
        </w:tc>
        <w:tc>
          <w:tcPr>
            <w:tcW w:w="4791" w:type="dxa"/>
          </w:tcPr>
          <w:p w:rsidR="0082656B" w:rsidRDefault="0082656B" w:rsidP="00895A86">
            <w:pPr>
              <w:pStyle w:val="TableText"/>
              <w:jc w:val="left"/>
              <w:rPr>
                <w:rFonts w:ascii="Arial" w:hAnsi="Arial"/>
                <w:sz w:val="22"/>
              </w:rPr>
            </w:pPr>
            <w:r>
              <w:rPr>
                <w:rFonts w:ascii="Arial" w:hAnsi="Arial"/>
                <w:b/>
                <w:sz w:val="22"/>
              </w:rPr>
              <w:t>Signature of Council Client Handling Assessor:</w:t>
            </w:r>
          </w:p>
          <w:p w:rsidR="0082656B" w:rsidRDefault="0082656B" w:rsidP="00895A86">
            <w:pPr>
              <w:pStyle w:val="TableText"/>
              <w:jc w:val="left"/>
              <w:rPr>
                <w:rFonts w:ascii="Arial" w:hAnsi="Arial"/>
                <w:sz w:val="22"/>
              </w:rPr>
            </w:pPr>
          </w:p>
        </w:tc>
      </w:tr>
    </w:tbl>
    <w:p w:rsidR="0082656B" w:rsidRDefault="0082656B" w:rsidP="0082656B">
      <w:pPr>
        <w:pStyle w:val="DefaultText"/>
        <w:tabs>
          <w:tab w:val="left" w:pos="204"/>
          <w:tab w:val="left" w:pos="720"/>
        </w:tabs>
        <w:jc w:val="both"/>
        <w:rPr>
          <w:rFonts w:ascii="Arial" w:hAnsi="Arial"/>
          <w:sz w:val="22"/>
        </w:rPr>
      </w:pPr>
      <w:r>
        <w:rPr>
          <w:rFonts w:ascii="Arial" w:hAnsi="Arial"/>
          <w:sz w:val="22"/>
        </w:rPr>
        <w:cr/>
      </w:r>
      <w:r>
        <w:br w:type="page"/>
      </w:r>
    </w:p>
    <w:p w:rsidR="0082656B" w:rsidRDefault="0082656B" w:rsidP="0082656B">
      <w:pPr>
        <w:pStyle w:val="DefaultText"/>
        <w:tabs>
          <w:tab w:val="left" w:pos="204"/>
          <w:tab w:val="left" w:pos="720"/>
        </w:tabs>
        <w:jc w:val="both"/>
        <w:rPr>
          <w:rFonts w:ascii="Arial" w:hAnsi="Arial"/>
          <w:sz w:val="22"/>
        </w:rPr>
      </w:pPr>
      <w:r>
        <w:rPr>
          <w:rFonts w:ascii="Arial" w:hAnsi="Arial"/>
          <w:b/>
          <w:sz w:val="22"/>
        </w:rPr>
        <w:lastRenderedPageBreak/>
        <w:t xml:space="preserve">Child's Name: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School: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82656B" w:rsidRDefault="0082656B" w:rsidP="0082656B">
      <w:pPr>
        <w:pStyle w:val="DefaultText"/>
        <w:tabs>
          <w:tab w:val="left" w:pos="204"/>
          <w:tab w:val="left" w:pos="720"/>
        </w:tabs>
        <w:jc w:val="both"/>
        <w:rPr>
          <w:rFonts w:ascii="Arial" w:hAnsi="Arial"/>
          <w:b/>
          <w:sz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688"/>
        <w:gridCol w:w="653"/>
        <w:gridCol w:w="3947"/>
      </w:tblGrid>
      <w:tr w:rsidR="0082656B" w:rsidTr="00895A86">
        <w:tc>
          <w:tcPr>
            <w:tcW w:w="4252" w:type="dxa"/>
          </w:tcPr>
          <w:p w:rsidR="0082656B" w:rsidRDefault="0082656B" w:rsidP="00895A86">
            <w:pPr>
              <w:pStyle w:val="TableText"/>
              <w:jc w:val="center"/>
              <w:rPr>
                <w:rFonts w:ascii="Arial" w:hAnsi="Arial"/>
                <w:b/>
                <w:sz w:val="22"/>
                <w:u w:val="single"/>
              </w:rPr>
            </w:pPr>
            <w:r>
              <w:rPr>
                <w:rFonts w:ascii="Arial" w:hAnsi="Arial"/>
                <w:b/>
                <w:sz w:val="22"/>
              </w:rPr>
              <w:t>PHYSIOLOGICAL HAZARDS</w:t>
            </w:r>
          </w:p>
        </w:tc>
        <w:tc>
          <w:tcPr>
            <w:tcW w:w="688" w:type="dxa"/>
          </w:tcPr>
          <w:p w:rsidR="0082656B" w:rsidRDefault="0082656B" w:rsidP="00895A86">
            <w:pPr>
              <w:pStyle w:val="TableText"/>
              <w:jc w:val="center"/>
              <w:rPr>
                <w:rFonts w:ascii="Arial" w:hAnsi="Arial"/>
                <w:b/>
                <w:sz w:val="22"/>
                <w:u w:val="single"/>
              </w:rPr>
            </w:pPr>
            <w:r>
              <w:rPr>
                <w:rFonts w:ascii="Arial" w:hAnsi="Arial"/>
                <w:b/>
                <w:sz w:val="22"/>
              </w:rPr>
              <w:t>YES</w:t>
            </w:r>
          </w:p>
        </w:tc>
        <w:tc>
          <w:tcPr>
            <w:tcW w:w="653" w:type="dxa"/>
          </w:tcPr>
          <w:p w:rsidR="0082656B" w:rsidRDefault="0082656B" w:rsidP="00895A86">
            <w:pPr>
              <w:pStyle w:val="TableText"/>
              <w:jc w:val="center"/>
              <w:rPr>
                <w:rFonts w:ascii="Arial" w:hAnsi="Arial"/>
                <w:b/>
                <w:sz w:val="22"/>
                <w:u w:val="single"/>
              </w:rPr>
            </w:pPr>
            <w:r>
              <w:rPr>
                <w:rFonts w:ascii="Arial" w:hAnsi="Arial"/>
                <w:b/>
                <w:sz w:val="22"/>
              </w:rPr>
              <w:t>NO</w:t>
            </w:r>
          </w:p>
        </w:tc>
        <w:tc>
          <w:tcPr>
            <w:tcW w:w="3947" w:type="dxa"/>
          </w:tcPr>
          <w:p w:rsidR="0082656B" w:rsidRDefault="0082656B" w:rsidP="00895A86">
            <w:pPr>
              <w:pStyle w:val="TableText"/>
              <w:jc w:val="center"/>
              <w:rPr>
                <w:rFonts w:ascii="Arial" w:hAnsi="Arial"/>
                <w:b/>
                <w:sz w:val="22"/>
                <w:u w:val="single"/>
              </w:rPr>
            </w:pPr>
            <w:r>
              <w:rPr>
                <w:rFonts w:ascii="Arial" w:hAnsi="Arial"/>
                <w:b/>
                <w:sz w:val="22"/>
              </w:rPr>
              <w:t>COMMENTS</w:t>
            </w:r>
          </w:p>
        </w:tc>
      </w:tr>
      <w:tr w:rsidR="0082656B" w:rsidTr="00895A86">
        <w:tc>
          <w:tcPr>
            <w:tcW w:w="4252" w:type="dxa"/>
          </w:tcPr>
          <w:p w:rsidR="0082656B" w:rsidRDefault="0082656B" w:rsidP="00895A86">
            <w:pPr>
              <w:pStyle w:val="TableText"/>
              <w:jc w:val="left"/>
              <w:rPr>
                <w:rFonts w:ascii="Arial" w:hAnsi="Arial"/>
                <w:sz w:val="22"/>
              </w:rPr>
            </w:pPr>
            <w:r>
              <w:rPr>
                <w:rFonts w:ascii="Arial" w:hAnsi="Arial"/>
                <w:sz w:val="22"/>
              </w:rPr>
              <w:t>Could child's height cause a problem?</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sz w:val="22"/>
              </w:rPr>
            </w:pPr>
            <w:r>
              <w:rPr>
                <w:rFonts w:ascii="Arial" w:hAnsi="Arial"/>
                <w:sz w:val="22"/>
              </w:rPr>
              <w:t>Could child's weight cause a problem?</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Does the child have swollen/fixed/flaccid limbs?</w:t>
            </w: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sz w:val="22"/>
              </w:rPr>
            </w:pPr>
            <w:r>
              <w:rPr>
                <w:rFonts w:ascii="Arial" w:hAnsi="Arial"/>
                <w:sz w:val="22"/>
              </w:rPr>
              <w:t>Does the child have good state of feet?</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sz w:val="22"/>
              </w:rPr>
            </w:pPr>
            <w:r>
              <w:rPr>
                <w:rFonts w:ascii="Arial" w:hAnsi="Arial"/>
                <w:sz w:val="22"/>
              </w:rPr>
              <w:t>Is skin condition good?</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child easy to hold?</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 at risk of pressure sore?</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 in pain when moving?</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child's hearing satisfactory?</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child's sight satisfactory?</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child's speech satisfactory?</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Does the child suffer from fits/involuntary movements?</w:t>
            </w: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 stable/co-ordinated?</w:t>
            </w:r>
          </w:p>
          <w:p w:rsidR="0082656B" w:rsidRDefault="0082656B" w:rsidP="00895A86">
            <w:pPr>
              <w:pStyle w:val="TableText"/>
              <w:jc w:val="left"/>
              <w:rPr>
                <w:rFonts w:ascii="Arial" w:hAnsi="Arial"/>
                <w:b/>
                <w:sz w:val="22"/>
                <w:u w:val="single"/>
              </w:rPr>
            </w:pP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 xml:space="preserve">Are there 'attachments' to consider e.g. IVIs/catheters/oxygen cylinders </w:t>
            </w:r>
            <w:proofErr w:type="spellStart"/>
            <w:r>
              <w:rPr>
                <w:rFonts w:ascii="Arial" w:hAnsi="Arial"/>
                <w:sz w:val="22"/>
              </w:rPr>
              <w:t>etc</w:t>
            </w:r>
            <w:proofErr w:type="spellEnd"/>
            <w:r>
              <w:rPr>
                <w:rFonts w:ascii="Arial" w:hAnsi="Arial"/>
                <w:sz w:val="22"/>
              </w:rPr>
              <w:t>?</w:t>
            </w: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r w:rsidR="0082656B" w:rsidTr="00895A86">
        <w:tc>
          <w:tcPr>
            <w:tcW w:w="4252" w:type="dxa"/>
          </w:tcPr>
          <w:p w:rsidR="0082656B" w:rsidRDefault="0082656B" w:rsidP="00895A86">
            <w:pPr>
              <w:pStyle w:val="TableText"/>
              <w:jc w:val="left"/>
              <w:rPr>
                <w:rFonts w:ascii="Arial" w:hAnsi="Arial"/>
                <w:b/>
                <w:sz w:val="22"/>
                <w:u w:val="single"/>
              </w:rPr>
            </w:pPr>
            <w:r>
              <w:rPr>
                <w:rFonts w:ascii="Arial" w:hAnsi="Arial"/>
                <w:sz w:val="22"/>
              </w:rPr>
              <w:t>Is the child wearing appropriate clothing and footwear?</w:t>
            </w:r>
          </w:p>
        </w:tc>
        <w:tc>
          <w:tcPr>
            <w:tcW w:w="688" w:type="dxa"/>
          </w:tcPr>
          <w:p w:rsidR="0082656B" w:rsidRDefault="0082656B" w:rsidP="00895A86">
            <w:pPr>
              <w:pStyle w:val="DefaultText"/>
              <w:rPr>
                <w:rFonts w:ascii="Arial" w:hAnsi="Arial"/>
                <w:b/>
                <w:sz w:val="22"/>
                <w:u w:val="single"/>
              </w:rPr>
            </w:pPr>
          </w:p>
        </w:tc>
        <w:tc>
          <w:tcPr>
            <w:tcW w:w="653" w:type="dxa"/>
          </w:tcPr>
          <w:p w:rsidR="0082656B" w:rsidRDefault="0082656B" w:rsidP="00895A86">
            <w:pPr>
              <w:pStyle w:val="DefaultText"/>
              <w:rPr>
                <w:rFonts w:ascii="Arial" w:hAnsi="Arial"/>
                <w:b/>
                <w:sz w:val="22"/>
                <w:u w:val="single"/>
              </w:rPr>
            </w:pPr>
          </w:p>
        </w:tc>
        <w:tc>
          <w:tcPr>
            <w:tcW w:w="3947" w:type="dxa"/>
          </w:tcPr>
          <w:p w:rsidR="0082656B" w:rsidRDefault="0082656B" w:rsidP="00895A86">
            <w:pPr>
              <w:pStyle w:val="DefaultText"/>
              <w:rPr>
                <w:rFonts w:ascii="Arial" w:hAnsi="Arial"/>
                <w:b/>
                <w:sz w:val="22"/>
                <w:u w:val="single"/>
              </w:rPr>
            </w:pPr>
          </w:p>
        </w:tc>
      </w:tr>
    </w:tbl>
    <w:p w:rsidR="0082656B" w:rsidRDefault="0082656B" w:rsidP="0082656B">
      <w:pPr>
        <w:pStyle w:val="DefaultText"/>
        <w:tabs>
          <w:tab w:val="left" w:pos="204"/>
          <w:tab w:val="left" w:pos="720"/>
        </w:tabs>
        <w:jc w:val="both"/>
        <w:rPr>
          <w:rFonts w:ascii="Arial" w:hAnsi="Arial"/>
          <w:b/>
          <w:sz w:val="22"/>
          <w:u w:val="single"/>
        </w:rPr>
      </w:pPr>
      <w:r>
        <w:rPr>
          <w:rFonts w:ascii="Arial" w:hAnsi="Arial"/>
          <w:b/>
          <w:sz w:val="22"/>
          <w:u w:val="single"/>
        </w:rPr>
        <w:cr/>
      </w:r>
      <w:r>
        <w:br w:type="page"/>
      </w:r>
    </w:p>
    <w:p w:rsidR="0082656B" w:rsidRDefault="0082656B" w:rsidP="0082656B">
      <w:pPr>
        <w:pStyle w:val="DefaultText"/>
        <w:tabs>
          <w:tab w:val="left" w:pos="204"/>
          <w:tab w:val="left" w:pos="720"/>
        </w:tabs>
        <w:jc w:val="both"/>
        <w:rPr>
          <w:rFonts w:ascii="Arial" w:hAnsi="Arial"/>
          <w:b/>
          <w:bCs/>
          <w:sz w:val="22"/>
          <w:u w:val="single"/>
        </w:rPr>
      </w:pPr>
      <w:r>
        <w:rPr>
          <w:rFonts w:ascii="Arial" w:hAnsi="Arial"/>
          <w:b/>
          <w:bCs/>
          <w:sz w:val="22"/>
        </w:rPr>
        <w:lastRenderedPageBreak/>
        <w:t xml:space="preserve">Child's Name: </w:t>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t xml:space="preserve">  School: </w:t>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r>
      <w:r>
        <w:rPr>
          <w:rFonts w:ascii="Arial" w:hAnsi="Arial"/>
          <w:b/>
          <w:bCs/>
          <w:sz w:val="22"/>
        </w:rPr>
        <w:tab/>
      </w:r>
    </w:p>
    <w:p w:rsidR="0082656B" w:rsidRDefault="0082656B" w:rsidP="0082656B">
      <w:pPr>
        <w:pStyle w:val="DefaultText"/>
        <w:tabs>
          <w:tab w:val="left" w:pos="204"/>
          <w:tab w:val="left" w:pos="720"/>
        </w:tabs>
        <w:jc w:val="both"/>
        <w:rPr>
          <w:rFonts w:ascii="Arial" w:hAnsi="Arial"/>
          <w:sz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8"/>
        <w:gridCol w:w="671"/>
        <w:gridCol w:w="717"/>
        <w:gridCol w:w="3864"/>
      </w:tblGrid>
      <w:tr w:rsidR="0082656B" w:rsidTr="00895A86">
        <w:tc>
          <w:tcPr>
            <w:tcW w:w="4288" w:type="dxa"/>
          </w:tcPr>
          <w:p w:rsidR="0082656B" w:rsidRDefault="0082656B" w:rsidP="00895A86">
            <w:pPr>
              <w:pStyle w:val="TableText"/>
              <w:jc w:val="center"/>
              <w:rPr>
                <w:rFonts w:ascii="Arial" w:hAnsi="Arial"/>
                <w:u w:val="single"/>
              </w:rPr>
            </w:pPr>
            <w:r>
              <w:rPr>
                <w:rFonts w:ascii="Arial" w:hAnsi="Arial"/>
                <w:b/>
                <w:sz w:val="22"/>
              </w:rPr>
              <w:t>PSYCHOLOGICAL HAZARDS</w:t>
            </w:r>
          </w:p>
        </w:tc>
        <w:tc>
          <w:tcPr>
            <w:tcW w:w="671" w:type="dxa"/>
          </w:tcPr>
          <w:p w:rsidR="0082656B" w:rsidRDefault="0082656B" w:rsidP="00895A86">
            <w:pPr>
              <w:pStyle w:val="TableText"/>
              <w:jc w:val="center"/>
              <w:rPr>
                <w:rFonts w:ascii="Arial" w:hAnsi="Arial"/>
                <w:u w:val="single"/>
              </w:rPr>
            </w:pPr>
            <w:r>
              <w:rPr>
                <w:rFonts w:ascii="Arial" w:hAnsi="Arial"/>
                <w:b/>
                <w:sz w:val="22"/>
              </w:rPr>
              <w:t>YES</w:t>
            </w:r>
          </w:p>
        </w:tc>
        <w:tc>
          <w:tcPr>
            <w:tcW w:w="717" w:type="dxa"/>
          </w:tcPr>
          <w:p w:rsidR="0082656B" w:rsidRDefault="0082656B" w:rsidP="00895A86">
            <w:pPr>
              <w:pStyle w:val="TableText"/>
              <w:jc w:val="center"/>
              <w:rPr>
                <w:rFonts w:ascii="Arial" w:hAnsi="Arial"/>
                <w:u w:val="single"/>
              </w:rPr>
            </w:pPr>
            <w:r>
              <w:rPr>
                <w:rFonts w:ascii="Arial" w:hAnsi="Arial"/>
                <w:b/>
                <w:sz w:val="22"/>
              </w:rPr>
              <w:t>NO</w:t>
            </w:r>
          </w:p>
        </w:tc>
        <w:tc>
          <w:tcPr>
            <w:tcW w:w="3864" w:type="dxa"/>
          </w:tcPr>
          <w:p w:rsidR="0082656B" w:rsidRDefault="0082656B" w:rsidP="00895A86">
            <w:pPr>
              <w:pStyle w:val="TableText"/>
              <w:jc w:val="center"/>
              <w:rPr>
                <w:rFonts w:ascii="Arial" w:hAnsi="Arial"/>
                <w:u w:val="single"/>
              </w:rPr>
            </w:pPr>
            <w:r>
              <w:rPr>
                <w:rFonts w:ascii="Arial" w:hAnsi="Arial"/>
                <w:b/>
                <w:sz w:val="22"/>
              </w:rPr>
              <w:t>COMMENTS</w:t>
            </w: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Is the child co-operative?</w:t>
            </w:r>
          </w:p>
          <w:p w:rsidR="0082656B" w:rsidRDefault="0082656B" w:rsidP="00895A86">
            <w:pPr>
              <w:pStyle w:val="TableText"/>
              <w:jc w:val="left"/>
              <w:rPr>
                <w:rFonts w:ascii="Arial" w:hAnsi="Arial"/>
                <w:u w:val="single"/>
              </w:rPr>
            </w:pP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Is the child predictable?</w:t>
            </w:r>
          </w:p>
          <w:p w:rsidR="0082656B" w:rsidRDefault="0082656B" w:rsidP="00895A86">
            <w:pPr>
              <w:pStyle w:val="TableText"/>
              <w:jc w:val="left"/>
              <w:rPr>
                <w:rFonts w:ascii="Arial" w:hAnsi="Arial"/>
                <w:u w:val="single"/>
              </w:rPr>
            </w:pP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Is the child able to follow instructions?</w:t>
            </w:r>
          </w:p>
          <w:p w:rsidR="0082656B" w:rsidRDefault="0082656B" w:rsidP="00895A86">
            <w:pPr>
              <w:pStyle w:val="TableText"/>
              <w:jc w:val="left"/>
              <w:rPr>
                <w:rFonts w:ascii="Arial" w:hAnsi="Arial"/>
                <w:u w:val="single"/>
              </w:rPr>
            </w:pP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Is the child anxious?</w:t>
            </w:r>
          </w:p>
          <w:p w:rsidR="0082656B" w:rsidRDefault="0082656B" w:rsidP="00895A86">
            <w:pPr>
              <w:pStyle w:val="TableText"/>
              <w:jc w:val="left"/>
              <w:rPr>
                <w:rFonts w:ascii="Arial" w:hAnsi="Arial"/>
                <w:u w:val="single"/>
              </w:rPr>
            </w:pP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Is the child prone to mood swings?</w:t>
            </w:r>
          </w:p>
          <w:p w:rsidR="0082656B" w:rsidRDefault="0082656B" w:rsidP="00895A86">
            <w:pPr>
              <w:pStyle w:val="TableText"/>
              <w:jc w:val="left"/>
              <w:rPr>
                <w:rFonts w:ascii="Arial" w:hAnsi="Arial"/>
                <w:u w:val="single"/>
              </w:rPr>
            </w:pP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r w:rsidR="0082656B" w:rsidTr="00895A86">
        <w:tc>
          <w:tcPr>
            <w:tcW w:w="4288" w:type="dxa"/>
          </w:tcPr>
          <w:p w:rsidR="0082656B" w:rsidRDefault="0082656B" w:rsidP="00895A86">
            <w:pPr>
              <w:pStyle w:val="TableText"/>
              <w:jc w:val="left"/>
              <w:rPr>
                <w:rFonts w:ascii="Arial" w:hAnsi="Arial"/>
                <w:u w:val="single"/>
              </w:rPr>
            </w:pPr>
            <w:r>
              <w:rPr>
                <w:rFonts w:ascii="Arial" w:hAnsi="Arial"/>
                <w:sz w:val="22"/>
              </w:rPr>
              <w:t>Does the child display challenging behaviour?</w:t>
            </w:r>
          </w:p>
        </w:tc>
        <w:tc>
          <w:tcPr>
            <w:tcW w:w="671" w:type="dxa"/>
          </w:tcPr>
          <w:p w:rsidR="0082656B" w:rsidRDefault="0082656B" w:rsidP="00895A86">
            <w:pPr>
              <w:pStyle w:val="DefaultText"/>
              <w:rPr>
                <w:rFonts w:ascii="Arial" w:hAnsi="Arial"/>
                <w:u w:val="single"/>
              </w:rPr>
            </w:pPr>
          </w:p>
        </w:tc>
        <w:tc>
          <w:tcPr>
            <w:tcW w:w="717" w:type="dxa"/>
          </w:tcPr>
          <w:p w:rsidR="0082656B" w:rsidRDefault="0082656B" w:rsidP="00895A86">
            <w:pPr>
              <w:pStyle w:val="DefaultText"/>
              <w:rPr>
                <w:rFonts w:ascii="Arial" w:hAnsi="Arial"/>
                <w:u w:val="single"/>
              </w:rPr>
            </w:pPr>
          </w:p>
        </w:tc>
        <w:tc>
          <w:tcPr>
            <w:tcW w:w="3864" w:type="dxa"/>
          </w:tcPr>
          <w:p w:rsidR="0082656B" w:rsidRDefault="0082656B" w:rsidP="00895A86">
            <w:pPr>
              <w:pStyle w:val="DefaultText"/>
              <w:rPr>
                <w:rFonts w:ascii="Arial" w:hAnsi="Arial"/>
                <w:u w:val="single"/>
              </w:rPr>
            </w:pPr>
          </w:p>
        </w:tc>
      </w:tr>
    </w:tbl>
    <w:p w:rsidR="0082656B" w:rsidRDefault="0082656B" w:rsidP="0082656B">
      <w:pPr>
        <w:pStyle w:val="DefaultText"/>
        <w:tabs>
          <w:tab w:val="left" w:pos="204"/>
          <w:tab w:val="left" w:pos="720"/>
        </w:tabs>
        <w:jc w:val="both"/>
        <w:rPr>
          <w:rFonts w:ascii="Arial" w:hAnsi="Arial"/>
          <w:u w:val="single"/>
        </w:rPr>
      </w:pPr>
    </w:p>
    <w:p w:rsidR="0082656B" w:rsidRDefault="0082656B" w:rsidP="0082656B">
      <w:pPr>
        <w:pStyle w:val="DefaultText"/>
        <w:tabs>
          <w:tab w:val="left" w:pos="204"/>
          <w:tab w:val="left" w:pos="720"/>
        </w:tabs>
        <w:jc w:val="both"/>
        <w:rPr>
          <w:rFonts w:ascii="Arial" w:hAnsi="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706"/>
        <w:gridCol w:w="724"/>
        <w:gridCol w:w="3858"/>
      </w:tblGrid>
      <w:tr w:rsidR="0082656B" w:rsidTr="00895A86">
        <w:tc>
          <w:tcPr>
            <w:tcW w:w="4252" w:type="dxa"/>
          </w:tcPr>
          <w:p w:rsidR="0082656B" w:rsidRDefault="0082656B" w:rsidP="00895A86">
            <w:pPr>
              <w:pStyle w:val="TableText"/>
              <w:jc w:val="center"/>
              <w:rPr>
                <w:rFonts w:ascii="Arial" w:hAnsi="Arial"/>
                <w:u w:val="single"/>
              </w:rPr>
            </w:pPr>
            <w:r>
              <w:rPr>
                <w:rFonts w:ascii="Arial" w:hAnsi="Arial"/>
                <w:b/>
                <w:sz w:val="22"/>
              </w:rPr>
              <w:t>ENVIRONMENTAL HAZARDS</w:t>
            </w:r>
          </w:p>
        </w:tc>
        <w:tc>
          <w:tcPr>
            <w:tcW w:w="706" w:type="dxa"/>
          </w:tcPr>
          <w:p w:rsidR="0082656B" w:rsidRDefault="0082656B" w:rsidP="00895A86">
            <w:pPr>
              <w:pStyle w:val="TableText"/>
              <w:jc w:val="center"/>
              <w:rPr>
                <w:rFonts w:ascii="Arial" w:hAnsi="Arial"/>
                <w:u w:val="single"/>
              </w:rPr>
            </w:pPr>
            <w:r>
              <w:rPr>
                <w:rFonts w:ascii="Arial" w:hAnsi="Arial"/>
                <w:b/>
                <w:sz w:val="22"/>
              </w:rPr>
              <w:t>YES</w:t>
            </w:r>
          </w:p>
        </w:tc>
        <w:tc>
          <w:tcPr>
            <w:tcW w:w="724" w:type="dxa"/>
          </w:tcPr>
          <w:p w:rsidR="0082656B" w:rsidRDefault="0082656B" w:rsidP="00895A86">
            <w:pPr>
              <w:pStyle w:val="TableText"/>
              <w:jc w:val="center"/>
              <w:rPr>
                <w:rFonts w:ascii="Arial" w:hAnsi="Arial"/>
                <w:u w:val="single"/>
              </w:rPr>
            </w:pPr>
            <w:r>
              <w:rPr>
                <w:rFonts w:ascii="Arial" w:hAnsi="Arial"/>
                <w:b/>
                <w:sz w:val="22"/>
              </w:rPr>
              <w:t>NO</w:t>
            </w:r>
          </w:p>
        </w:tc>
        <w:tc>
          <w:tcPr>
            <w:tcW w:w="3858" w:type="dxa"/>
          </w:tcPr>
          <w:p w:rsidR="0082656B" w:rsidRDefault="0082656B" w:rsidP="00895A86">
            <w:pPr>
              <w:pStyle w:val="TableText"/>
              <w:jc w:val="center"/>
              <w:rPr>
                <w:rFonts w:ascii="Arial" w:hAnsi="Arial"/>
                <w:u w:val="single"/>
              </w:rPr>
            </w:pPr>
            <w:r>
              <w:rPr>
                <w:rFonts w:ascii="Arial" w:hAnsi="Arial"/>
                <w:b/>
                <w:sz w:val="22"/>
              </w:rPr>
              <w:t>COMMENTS</w:t>
            </w: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Is working space adequate?</w:t>
            </w:r>
          </w:p>
          <w:p w:rsidR="0082656B" w:rsidRDefault="0082656B" w:rsidP="00895A86">
            <w:pPr>
              <w:pStyle w:val="TableText"/>
              <w:jc w:val="left"/>
              <w:rPr>
                <w:rFonts w:ascii="Arial" w:hAnsi="Arial"/>
                <w:u w:val="single"/>
              </w:rPr>
            </w:pP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Is lighting adequate?</w:t>
            </w:r>
          </w:p>
          <w:p w:rsidR="0082656B" w:rsidRDefault="0082656B" w:rsidP="00895A86">
            <w:pPr>
              <w:pStyle w:val="TableText"/>
              <w:jc w:val="left"/>
              <w:rPr>
                <w:rFonts w:ascii="Arial" w:hAnsi="Arial"/>
                <w:u w:val="single"/>
              </w:rPr>
            </w:pP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Is the temperature comfortable?</w:t>
            </w:r>
          </w:p>
          <w:p w:rsidR="0082656B" w:rsidRDefault="0082656B" w:rsidP="00895A86">
            <w:pPr>
              <w:pStyle w:val="TableText"/>
              <w:jc w:val="left"/>
              <w:rPr>
                <w:rFonts w:ascii="Arial" w:hAnsi="Arial"/>
                <w:u w:val="single"/>
              </w:rPr>
            </w:pP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Are there constraints on posture?</w:t>
            </w:r>
          </w:p>
          <w:p w:rsidR="0082656B" w:rsidRDefault="0082656B" w:rsidP="00895A86">
            <w:pPr>
              <w:pStyle w:val="TableText"/>
              <w:jc w:val="left"/>
              <w:rPr>
                <w:rFonts w:ascii="Arial" w:hAnsi="Arial"/>
                <w:u w:val="single"/>
              </w:rPr>
            </w:pP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Is the bed/chair/changing table the correct height or capable of adjustment?</w:t>
            </w: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r w:rsidR="0082656B" w:rsidTr="00895A86">
        <w:tc>
          <w:tcPr>
            <w:tcW w:w="4252" w:type="dxa"/>
          </w:tcPr>
          <w:p w:rsidR="0082656B" w:rsidRDefault="0082656B" w:rsidP="00895A86">
            <w:pPr>
              <w:pStyle w:val="TableText"/>
              <w:jc w:val="left"/>
              <w:rPr>
                <w:rFonts w:ascii="Arial" w:hAnsi="Arial"/>
                <w:u w:val="single"/>
              </w:rPr>
            </w:pPr>
            <w:r>
              <w:rPr>
                <w:rFonts w:ascii="Arial" w:hAnsi="Arial"/>
                <w:sz w:val="22"/>
              </w:rPr>
              <w:t>Are slip/trip/fall hazards present?</w:t>
            </w:r>
          </w:p>
          <w:p w:rsidR="0082656B" w:rsidRDefault="0082656B" w:rsidP="00895A86">
            <w:pPr>
              <w:pStyle w:val="TableText"/>
              <w:jc w:val="left"/>
              <w:rPr>
                <w:rFonts w:ascii="Arial" w:hAnsi="Arial"/>
                <w:u w:val="single"/>
              </w:rPr>
            </w:pPr>
          </w:p>
        </w:tc>
        <w:tc>
          <w:tcPr>
            <w:tcW w:w="706" w:type="dxa"/>
          </w:tcPr>
          <w:p w:rsidR="0082656B" w:rsidRDefault="0082656B" w:rsidP="00895A86">
            <w:pPr>
              <w:pStyle w:val="DefaultText"/>
              <w:rPr>
                <w:rFonts w:ascii="Arial" w:hAnsi="Arial"/>
                <w:u w:val="single"/>
              </w:rPr>
            </w:pPr>
          </w:p>
        </w:tc>
        <w:tc>
          <w:tcPr>
            <w:tcW w:w="724" w:type="dxa"/>
          </w:tcPr>
          <w:p w:rsidR="0082656B" w:rsidRDefault="0082656B" w:rsidP="00895A86">
            <w:pPr>
              <w:pStyle w:val="DefaultText"/>
              <w:rPr>
                <w:rFonts w:ascii="Arial" w:hAnsi="Arial"/>
                <w:u w:val="single"/>
              </w:rPr>
            </w:pPr>
          </w:p>
        </w:tc>
        <w:tc>
          <w:tcPr>
            <w:tcW w:w="3858" w:type="dxa"/>
          </w:tcPr>
          <w:p w:rsidR="0082656B" w:rsidRDefault="0082656B" w:rsidP="00895A86">
            <w:pPr>
              <w:pStyle w:val="DefaultText"/>
              <w:rPr>
                <w:rFonts w:ascii="Arial" w:hAnsi="Arial"/>
                <w:u w:val="single"/>
              </w:rPr>
            </w:pPr>
          </w:p>
        </w:tc>
      </w:tr>
    </w:tbl>
    <w:p w:rsidR="0082656B" w:rsidRDefault="0082656B" w:rsidP="0082656B">
      <w:pPr>
        <w:pStyle w:val="DefaultText"/>
        <w:tabs>
          <w:tab w:val="left" w:pos="204"/>
          <w:tab w:val="left" w:pos="720"/>
        </w:tabs>
        <w:jc w:val="both"/>
        <w:rPr>
          <w:rFonts w:ascii="Arial" w:hAnsi="Arial"/>
          <w:u w:val="single"/>
        </w:rPr>
      </w:pPr>
    </w:p>
    <w:p w:rsidR="0082656B" w:rsidRDefault="0082656B" w:rsidP="0082656B"/>
    <w:p w:rsidR="0082656B" w:rsidRDefault="0082656B" w:rsidP="0082656B"/>
    <w:p w:rsidR="00E90C7F" w:rsidRDefault="00E90C7F">
      <w:pPr>
        <w:pStyle w:val="BodyText"/>
        <w:kinsoku w:val="0"/>
        <w:overflowPunct w:val="0"/>
        <w:spacing w:line="200" w:lineRule="atLeast"/>
        <w:ind w:left="328" w:firstLine="0"/>
        <w:rPr>
          <w:sz w:val="20"/>
          <w:szCs w:val="20"/>
        </w:rPr>
      </w:pPr>
    </w:p>
    <w:sectPr w:rsidR="00E90C7F">
      <w:headerReference w:type="default" r:id="rId9"/>
      <w:footerReference w:type="default" r:id="rId10"/>
      <w:pgSz w:w="11900" w:h="16840"/>
      <w:pgMar w:top="820" w:right="700" w:bottom="1000" w:left="1260" w:header="586" w:footer="8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11" w:rsidRDefault="00C12311">
      <w:r>
        <w:separator/>
      </w:r>
    </w:p>
  </w:endnote>
  <w:endnote w:type="continuationSeparator" w:id="0">
    <w:p w:rsidR="00C12311" w:rsidRDefault="00C1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þ">
    <w:altName w:val="Times New Roman"/>
    <w:panose1 w:val="00000000000000000000"/>
    <w:charset w:val="00"/>
    <w:family w:val="auto"/>
    <w:notTrueType/>
    <w:pitch w:val="default"/>
    <w:sig w:usb0="00000000" w:usb1="308CE4C3" w:usb2="000004E4" w:usb3="009B34F0" w:csb0="0000000C" w:csb1="0013D44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6B" w:rsidRDefault="0082656B">
    <w:pPr>
      <w:pStyle w:val="BodyText"/>
      <w:kinsoku w:val="0"/>
      <w:overflowPunct w:val="0"/>
      <w:spacing w:line="14" w:lineRule="auto"/>
      <w:ind w:left="0" w:firstLine="0"/>
      <w:rPr>
        <w:rFonts w:ascii="Times New Roman" w:hAnsi="Times New Roman" w:cs="Times New Roman"/>
        <w:sz w:val="20"/>
        <w:szCs w:val="20"/>
      </w:rPr>
    </w:pPr>
  </w:p>
  <w:p w:rsidR="00E90C7F" w:rsidRDefault="0082656B">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73600" behindDoc="1" locked="0" layoutInCell="0" allowOverlap="1">
              <wp:simplePos x="0" y="0"/>
              <wp:positionH relativeFrom="page">
                <wp:posOffset>6312535</wp:posOffset>
              </wp:positionH>
              <wp:positionV relativeFrom="page">
                <wp:posOffset>10248900</wp:posOffset>
              </wp:positionV>
              <wp:extent cx="730885" cy="1397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C7F" w:rsidRDefault="00E90C7F">
                          <w:pPr>
                            <w:pStyle w:val="BodyText"/>
                            <w:kinsoku w:val="0"/>
                            <w:overflowPunct w:val="0"/>
                            <w:spacing w:line="204" w:lineRule="exact"/>
                            <w:ind w:left="20" w:firstLine="0"/>
                            <w:rPr>
                              <w:b/>
                              <w:bCs/>
                              <w:sz w:val="18"/>
                              <w:szCs w:val="18"/>
                            </w:rPr>
                          </w:pPr>
                          <w:r>
                            <w:rPr>
                              <w:b/>
                              <w:bCs/>
                              <w:spacing w:val="-1"/>
                              <w:sz w:val="18"/>
                              <w:szCs w:val="18"/>
                            </w:rPr>
                            <w:t>PAGE</w:t>
                          </w:r>
                          <w:r>
                            <w:rPr>
                              <w:b/>
                              <w:bCs/>
                              <w:spacing w:val="-4"/>
                              <w:sz w:val="18"/>
                              <w:szCs w:val="18"/>
                            </w:rPr>
                            <w:t xml:space="preserve"> </w:t>
                          </w:r>
                          <w:r>
                            <w:rPr>
                              <w:b/>
                              <w:bCs/>
                              <w:sz w:val="18"/>
                              <w:szCs w:val="18"/>
                            </w:rPr>
                            <w:fldChar w:fldCharType="begin"/>
                          </w:r>
                          <w:r>
                            <w:rPr>
                              <w:b/>
                              <w:bCs/>
                              <w:sz w:val="18"/>
                              <w:szCs w:val="18"/>
                            </w:rPr>
                            <w:instrText xml:space="preserve"> PAGE </w:instrText>
                          </w:r>
                          <w:r>
                            <w:rPr>
                              <w:b/>
                              <w:bCs/>
                              <w:sz w:val="18"/>
                              <w:szCs w:val="18"/>
                            </w:rPr>
                            <w:fldChar w:fldCharType="separate"/>
                          </w:r>
                          <w:r w:rsidR="00900421">
                            <w:rPr>
                              <w:b/>
                              <w:bCs/>
                              <w:noProof/>
                              <w:sz w:val="18"/>
                              <w:szCs w:val="18"/>
                            </w:rPr>
                            <w:t>2</w:t>
                          </w:r>
                          <w:r>
                            <w:rPr>
                              <w:b/>
                              <w:bCs/>
                              <w:sz w:val="18"/>
                              <w:szCs w:val="18"/>
                            </w:rPr>
                            <w:fldChar w:fldCharType="end"/>
                          </w:r>
                          <w:r>
                            <w:rPr>
                              <w:b/>
                              <w:bCs/>
                              <w:spacing w:val="-2"/>
                              <w:sz w:val="18"/>
                              <w:szCs w:val="18"/>
                            </w:rPr>
                            <w:t xml:space="preserve"> </w:t>
                          </w:r>
                          <w:r>
                            <w:rPr>
                              <w:b/>
                              <w:bCs/>
                              <w:spacing w:val="-1"/>
                              <w:sz w:val="18"/>
                              <w:szCs w:val="18"/>
                            </w:rPr>
                            <w:t>OF</w:t>
                          </w:r>
                          <w:r>
                            <w:rPr>
                              <w:b/>
                              <w:bCs/>
                              <w:spacing w:val="-3"/>
                              <w:sz w:val="18"/>
                              <w:szCs w:val="18"/>
                            </w:rPr>
                            <w:t xml:space="preserve"> </w:t>
                          </w:r>
                          <w:r w:rsidR="002F285A">
                            <w:rPr>
                              <w:b/>
                              <w:bCs/>
                              <w:spacing w:val="-3"/>
                              <w:sz w:val="18"/>
                              <w:szCs w:val="18"/>
                            </w:rPr>
                            <w:t>7</w:t>
                          </w:r>
                        </w:p>
                        <w:p w:rsidR="002F285A" w:rsidRDefault="002F285A">
                          <w:pPr>
                            <w:pStyle w:val="BodyText"/>
                            <w:kinsoku w:val="0"/>
                            <w:overflowPunct w:val="0"/>
                            <w:spacing w:line="204" w:lineRule="exact"/>
                            <w:ind w:left="20" w:firstLine="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497.05pt;margin-top:807pt;width:57.5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R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" o:allowincell="f" filled="f" stroked="f">
              <v:textbox inset="0,0,0,0">
                <w:txbxContent>
                  <w:p w:rsidR="00E90C7F" w:rsidRDefault="00E90C7F">
                    <w:pPr>
                      <w:pStyle w:val="BodyText"/>
                      <w:kinsoku w:val="0"/>
                      <w:overflowPunct w:val="0"/>
                      <w:spacing w:line="204" w:lineRule="exact"/>
                      <w:ind w:left="20" w:firstLine="0"/>
                      <w:rPr>
                        <w:b/>
                        <w:bCs/>
                        <w:sz w:val="18"/>
                        <w:szCs w:val="18"/>
                      </w:rPr>
                    </w:pPr>
                    <w:r>
                      <w:rPr>
                        <w:b/>
                        <w:bCs/>
                        <w:spacing w:val="-1"/>
                        <w:sz w:val="18"/>
                        <w:szCs w:val="18"/>
                      </w:rPr>
                      <w:t>PAGE</w:t>
                    </w:r>
                    <w:r>
                      <w:rPr>
                        <w:b/>
                        <w:bCs/>
                        <w:spacing w:val="-4"/>
                        <w:sz w:val="18"/>
                        <w:szCs w:val="18"/>
                      </w:rPr>
                      <w:t xml:space="preserve"> </w:t>
                    </w:r>
                    <w:r>
                      <w:rPr>
                        <w:b/>
                        <w:bCs/>
                        <w:sz w:val="18"/>
                        <w:szCs w:val="18"/>
                      </w:rPr>
                      <w:fldChar w:fldCharType="begin"/>
                    </w:r>
                    <w:r>
                      <w:rPr>
                        <w:b/>
                        <w:bCs/>
                        <w:sz w:val="18"/>
                        <w:szCs w:val="18"/>
                      </w:rPr>
                      <w:instrText xml:space="preserve"> PAGE </w:instrText>
                    </w:r>
                    <w:r>
                      <w:rPr>
                        <w:b/>
                        <w:bCs/>
                        <w:sz w:val="18"/>
                        <w:szCs w:val="18"/>
                      </w:rPr>
                      <w:fldChar w:fldCharType="separate"/>
                    </w:r>
                    <w:r w:rsidR="00900421">
                      <w:rPr>
                        <w:b/>
                        <w:bCs/>
                        <w:noProof/>
                        <w:sz w:val="18"/>
                        <w:szCs w:val="18"/>
                      </w:rPr>
                      <w:t>2</w:t>
                    </w:r>
                    <w:r>
                      <w:rPr>
                        <w:b/>
                        <w:bCs/>
                        <w:sz w:val="18"/>
                        <w:szCs w:val="18"/>
                      </w:rPr>
                      <w:fldChar w:fldCharType="end"/>
                    </w:r>
                    <w:r>
                      <w:rPr>
                        <w:b/>
                        <w:bCs/>
                        <w:spacing w:val="-2"/>
                        <w:sz w:val="18"/>
                        <w:szCs w:val="18"/>
                      </w:rPr>
                      <w:t xml:space="preserve"> </w:t>
                    </w:r>
                    <w:r>
                      <w:rPr>
                        <w:b/>
                        <w:bCs/>
                        <w:spacing w:val="-1"/>
                        <w:sz w:val="18"/>
                        <w:szCs w:val="18"/>
                      </w:rPr>
                      <w:t>OF</w:t>
                    </w:r>
                    <w:r>
                      <w:rPr>
                        <w:b/>
                        <w:bCs/>
                        <w:spacing w:val="-3"/>
                        <w:sz w:val="18"/>
                        <w:szCs w:val="18"/>
                      </w:rPr>
                      <w:t xml:space="preserve"> </w:t>
                    </w:r>
                    <w:r w:rsidR="002F285A">
                      <w:rPr>
                        <w:b/>
                        <w:bCs/>
                        <w:spacing w:val="-3"/>
                        <w:sz w:val="18"/>
                        <w:szCs w:val="18"/>
                      </w:rPr>
                      <w:t>7</w:t>
                    </w:r>
                  </w:p>
                  <w:p w:rsidR="002F285A" w:rsidRDefault="002F285A">
                    <w:pPr>
                      <w:pStyle w:val="BodyText"/>
                      <w:kinsoku w:val="0"/>
                      <w:overflowPunct w:val="0"/>
                      <w:spacing w:line="204" w:lineRule="exact"/>
                      <w:ind w:left="20" w:firstLine="0"/>
                      <w:rPr>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934085</wp:posOffset>
              </wp:positionH>
              <wp:positionV relativeFrom="page">
                <wp:posOffset>10248900</wp:posOffset>
              </wp:positionV>
              <wp:extent cx="604520" cy="1397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C7F" w:rsidRDefault="00900421">
                          <w:pPr>
                            <w:pStyle w:val="BodyText"/>
                            <w:kinsoku w:val="0"/>
                            <w:overflowPunct w:val="0"/>
                            <w:spacing w:line="204" w:lineRule="exact"/>
                            <w:ind w:left="20" w:firstLine="0"/>
                            <w:rPr>
                              <w:sz w:val="18"/>
                              <w:szCs w:val="18"/>
                            </w:rPr>
                          </w:pPr>
                          <w:r>
                            <w:rPr>
                              <w:b/>
                              <w:bCs/>
                              <w:spacing w:val="-1"/>
                              <w:sz w:val="18"/>
                              <w:szCs w:val="18"/>
                            </w:rPr>
                            <w:t>May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73.55pt;margin-top:807pt;width:47.6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PDsQ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" o:allowincell="f" filled="f" stroked="f">
              <v:textbox inset="0,0,0,0">
                <w:txbxContent>
                  <w:p w:rsidR="00E90C7F" w:rsidRDefault="00900421">
                    <w:pPr>
                      <w:pStyle w:val="BodyText"/>
                      <w:kinsoku w:val="0"/>
                      <w:overflowPunct w:val="0"/>
                      <w:spacing w:line="204" w:lineRule="exact"/>
                      <w:ind w:left="20" w:firstLine="0"/>
                      <w:rPr>
                        <w:sz w:val="18"/>
                        <w:szCs w:val="18"/>
                      </w:rPr>
                    </w:pPr>
                    <w:r>
                      <w:rPr>
                        <w:b/>
                        <w:bCs/>
                        <w:spacing w:val="-1"/>
                        <w:sz w:val="18"/>
                        <w:szCs w:val="18"/>
                      </w:rPr>
                      <w:t>May 2015</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886460</wp:posOffset>
              </wp:positionH>
              <wp:positionV relativeFrom="page">
                <wp:posOffset>10172700</wp:posOffset>
              </wp:positionV>
              <wp:extent cx="6156960" cy="12700"/>
              <wp:effectExtent l="0" t="0" r="0" b="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5 w 9696"/>
                          <a:gd name="T3" fmla="*/ 0 h 20"/>
                        </a:gdLst>
                        <a:ahLst/>
                        <a:cxnLst>
                          <a:cxn ang="0">
                            <a:pos x="T0" y="T1"/>
                          </a:cxn>
                          <a:cxn ang="0">
                            <a:pos x="T2" y="T3"/>
                          </a:cxn>
                        </a:cxnLst>
                        <a:rect l="0" t="0" r="r" b="b"/>
                        <a:pathLst>
                          <a:path w="9696" h="20">
                            <a:moveTo>
                              <a:pt x="0" y="0"/>
                            </a:moveTo>
                            <a:lnTo>
                              <a:pt x="969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8pt,801pt,554.55pt,801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" o:allowincell="f" filled="f" strokeweight=".54325mm">
              <v:path arrowok="t" o:connecttype="custom" o:connectlocs="0,0;6156325,0" o:connectangles="0,0"/>
              <w10:wrap anchorx="page" anchory="page"/>
            </v:polyline>
          </w:pict>
        </mc:Fallback>
      </mc:AlternateConten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11" w:rsidRDefault="00C12311">
      <w:r>
        <w:separator/>
      </w:r>
    </w:p>
  </w:footnote>
  <w:footnote w:type="continuationSeparator" w:id="0">
    <w:p w:rsidR="00C12311" w:rsidRDefault="00C1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7F" w:rsidRDefault="0082656B">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880745</wp:posOffset>
              </wp:positionH>
              <wp:positionV relativeFrom="page">
                <wp:posOffset>513080</wp:posOffset>
              </wp:positionV>
              <wp:extent cx="6156960" cy="1270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5 w 9696"/>
                          <a:gd name="T3" fmla="*/ 0 h 20"/>
                        </a:gdLst>
                        <a:ahLst/>
                        <a:cxnLst>
                          <a:cxn ang="0">
                            <a:pos x="T0" y="T1"/>
                          </a:cxn>
                          <a:cxn ang="0">
                            <a:pos x="T2" y="T3"/>
                          </a:cxn>
                        </a:cxnLst>
                        <a:rect l="0" t="0" r="r" b="b"/>
                        <a:pathLst>
                          <a:path w="9696" h="20">
                            <a:moveTo>
                              <a:pt x="0" y="0"/>
                            </a:moveTo>
                            <a:lnTo>
                              <a:pt x="9695"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40.4pt,554.1pt,40.4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" o:allowincell="f" filled="f" strokeweight=".54325mm">
              <v:path arrowok="t" o:connecttype="custom" o:connectlocs="0,0;6156325,0" o:connectangles="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886460</wp:posOffset>
              </wp:positionH>
              <wp:positionV relativeFrom="page">
                <wp:posOffset>359410</wp:posOffset>
              </wp:positionV>
              <wp:extent cx="2448560" cy="139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C7F" w:rsidRDefault="00E90C7F">
                          <w:pPr>
                            <w:pStyle w:val="BodyText"/>
                            <w:kinsoku w:val="0"/>
                            <w:overflowPunct w:val="0"/>
                            <w:spacing w:line="204" w:lineRule="exact"/>
                            <w:ind w:left="20" w:firstLine="0"/>
                            <w:rPr>
                              <w:sz w:val="18"/>
                              <w:szCs w:val="18"/>
                            </w:rPr>
                          </w:pPr>
                          <w:r>
                            <w:rPr>
                              <w:b/>
                              <w:bCs/>
                              <w:spacing w:val="-1"/>
                              <w:sz w:val="18"/>
                              <w:szCs w:val="18"/>
                            </w:rPr>
                            <w:t>HEALTH</w:t>
                          </w:r>
                          <w:r>
                            <w:rPr>
                              <w:b/>
                              <w:bCs/>
                              <w:spacing w:val="-10"/>
                              <w:sz w:val="18"/>
                              <w:szCs w:val="18"/>
                            </w:rPr>
                            <w:t xml:space="preserve"> </w:t>
                          </w:r>
                          <w:r>
                            <w:rPr>
                              <w:b/>
                              <w:bCs/>
                              <w:sz w:val="18"/>
                              <w:szCs w:val="18"/>
                            </w:rPr>
                            <w:t>&amp;</w:t>
                          </w:r>
                          <w:r>
                            <w:rPr>
                              <w:b/>
                              <w:bCs/>
                              <w:spacing w:val="-9"/>
                              <w:sz w:val="18"/>
                              <w:szCs w:val="18"/>
                            </w:rPr>
                            <w:t xml:space="preserve"> </w:t>
                          </w:r>
                          <w:r>
                            <w:rPr>
                              <w:b/>
                              <w:bCs/>
                              <w:spacing w:val="-1"/>
                              <w:sz w:val="18"/>
                              <w:szCs w:val="18"/>
                            </w:rPr>
                            <w:t>SAFETY</w:t>
                          </w:r>
                          <w:r>
                            <w:rPr>
                              <w:b/>
                              <w:bCs/>
                              <w:spacing w:val="-9"/>
                              <w:sz w:val="18"/>
                              <w:szCs w:val="18"/>
                            </w:rPr>
                            <w:t xml:space="preserve"> </w:t>
                          </w:r>
                          <w:r>
                            <w:rPr>
                              <w:b/>
                              <w:bCs/>
                              <w:spacing w:val="-1"/>
                              <w:sz w:val="18"/>
                              <w:szCs w:val="18"/>
                            </w:rPr>
                            <w:t>PROCEDURES</w:t>
                          </w:r>
                          <w:r>
                            <w:rPr>
                              <w:b/>
                              <w:bCs/>
                              <w:spacing w:val="-9"/>
                              <w:sz w:val="18"/>
                              <w:szCs w:val="18"/>
                            </w:rPr>
                            <w:t xml:space="preserve"> </w:t>
                          </w:r>
                          <w:r>
                            <w:rPr>
                              <w:b/>
                              <w:bCs/>
                              <w:spacing w:val="-1"/>
                              <w:sz w:val="18"/>
                              <w:szCs w:val="18"/>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69.8pt;margin-top:28.3pt;width:192.8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UFsQ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" o:allowincell="f" filled="f" stroked="f">
              <v:textbox inset="0,0,0,0">
                <w:txbxContent>
                  <w:p w:rsidR="00E90C7F" w:rsidRDefault="00E90C7F">
                    <w:pPr>
                      <w:pStyle w:val="BodyText"/>
                      <w:kinsoku w:val="0"/>
                      <w:overflowPunct w:val="0"/>
                      <w:spacing w:line="204" w:lineRule="exact"/>
                      <w:ind w:left="20" w:firstLine="0"/>
                      <w:rPr>
                        <w:sz w:val="18"/>
                        <w:szCs w:val="18"/>
                      </w:rPr>
                    </w:pPr>
                    <w:r>
                      <w:rPr>
                        <w:b/>
                        <w:bCs/>
                        <w:spacing w:val="-1"/>
                        <w:sz w:val="18"/>
                        <w:szCs w:val="18"/>
                      </w:rPr>
                      <w:t>HEALTH</w:t>
                    </w:r>
                    <w:r>
                      <w:rPr>
                        <w:b/>
                        <w:bCs/>
                        <w:spacing w:val="-10"/>
                        <w:sz w:val="18"/>
                        <w:szCs w:val="18"/>
                      </w:rPr>
                      <w:t xml:space="preserve"> </w:t>
                    </w:r>
                    <w:r>
                      <w:rPr>
                        <w:b/>
                        <w:bCs/>
                        <w:sz w:val="18"/>
                        <w:szCs w:val="18"/>
                      </w:rPr>
                      <w:t>&amp;</w:t>
                    </w:r>
                    <w:r>
                      <w:rPr>
                        <w:b/>
                        <w:bCs/>
                        <w:spacing w:val="-9"/>
                        <w:sz w:val="18"/>
                        <w:szCs w:val="18"/>
                      </w:rPr>
                      <w:t xml:space="preserve"> </w:t>
                    </w:r>
                    <w:r>
                      <w:rPr>
                        <w:b/>
                        <w:bCs/>
                        <w:spacing w:val="-1"/>
                        <w:sz w:val="18"/>
                        <w:szCs w:val="18"/>
                      </w:rPr>
                      <w:t>SAFETY</w:t>
                    </w:r>
                    <w:r>
                      <w:rPr>
                        <w:b/>
                        <w:bCs/>
                        <w:spacing w:val="-9"/>
                        <w:sz w:val="18"/>
                        <w:szCs w:val="18"/>
                      </w:rPr>
                      <w:t xml:space="preserve"> </w:t>
                    </w:r>
                    <w:r>
                      <w:rPr>
                        <w:b/>
                        <w:bCs/>
                        <w:spacing w:val="-1"/>
                        <w:sz w:val="18"/>
                        <w:szCs w:val="18"/>
                      </w:rPr>
                      <w:t>PROCEDURES</w:t>
                    </w:r>
                    <w:r>
                      <w:rPr>
                        <w:b/>
                        <w:bCs/>
                        <w:spacing w:val="-9"/>
                        <w:sz w:val="18"/>
                        <w:szCs w:val="18"/>
                      </w:rPr>
                      <w:t xml:space="preserve"> </w:t>
                    </w:r>
                    <w:r>
                      <w:rPr>
                        <w:b/>
                        <w:bCs/>
                        <w:spacing w:val="-1"/>
                        <w:sz w:val="18"/>
                        <w:szCs w:val="18"/>
                      </w:rPr>
                      <w:t>MANUAL</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6473190</wp:posOffset>
              </wp:positionH>
              <wp:positionV relativeFrom="page">
                <wp:posOffset>359410</wp:posOffset>
              </wp:positionV>
              <wp:extent cx="560070" cy="139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C7F" w:rsidRDefault="00E90C7F">
                          <w:pPr>
                            <w:pStyle w:val="BodyText"/>
                            <w:kinsoku w:val="0"/>
                            <w:overflowPunct w:val="0"/>
                            <w:spacing w:line="204" w:lineRule="exact"/>
                            <w:ind w:left="20" w:firstLine="0"/>
                            <w:rPr>
                              <w:sz w:val="18"/>
                              <w:szCs w:val="18"/>
                            </w:rPr>
                          </w:pPr>
                          <w:r>
                            <w:rPr>
                              <w:b/>
                              <w:bCs/>
                              <w:spacing w:val="-1"/>
                              <w:sz w:val="18"/>
                              <w:szCs w:val="18"/>
                            </w:rPr>
                            <w:t>CYPS</w:t>
                          </w:r>
                          <w:r>
                            <w:rPr>
                              <w:b/>
                              <w:bCs/>
                              <w:spacing w:val="-8"/>
                              <w:sz w:val="18"/>
                              <w:szCs w:val="18"/>
                            </w:rPr>
                            <w:t xml:space="preserve"> </w:t>
                          </w:r>
                          <w:r>
                            <w:rPr>
                              <w:b/>
                              <w:bCs/>
                              <w:sz w:val="18"/>
                              <w:szCs w:val="18"/>
                            </w:rPr>
                            <w:t>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09.7pt;margin-top:28.3pt;width:44.1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WarQIAAKg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" o:allowincell="f" filled="f" stroked="f">
              <v:textbox inset="0,0,0,0">
                <w:txbxContent>
                  <w:p w:rsidR="00E90C7F" w:rsidRDefault="00E90C7F">
                    <w:pPr>
                      <w:pStyle w:val="BodyText"/>
                      <w:kinsoku w:val="0"/>
                      <w:overflowPunct w:val="0"/>
                      <w:spacing w:line="204" w:lineRule="exact"/>
                      <w:ind w:left="20" w:firstLine="0"/>
                      <w:rPr>
                        <w:sz w:val="18"/>
                        <w:szCs w:val="18"/>
                      </w:rPr>
                    </w:pPr>
                    <w:r>
                      <w:rPr>
                        <w:b/>
                        <w:bCs/>
                        <w:spacing w:val="-1"/>
                        <w:sz w:val="18"/>
                        <w:szCs w:val="18"/>
                      </w:rPr>
                      <w:t>CYPS</w:t>
                    </w:r>
                    <w:r>
                      <w:rPr>
                        <w:b/>
                        <w:bCs/>
                        <w:spacing w:val="-8"/>
                        <w:sz w:val="18"/>
                        <w:szCs w:val="18"/>
                      </w:rPr>
                      <w:t xml:space="preserve"> </w:t>
                    </w:r>
                    <w:r>
                      <w:rPr>
                        <w:b/>
                        <w:bCs/>
                        <w:sz w:val="18"/>
                        <w:szCs w:val="18"/>
                      </w:rPr>
                      <w:t>004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76" w:hanging="696"/>
      </w:pPr>
      <w:rPr>
        <w:rFonts w:cs="Times New Roman"/>
      </w:rPr>
    </w:lvl>
    <w:lvl w:ilvl="1">
      <w:start w:val="1"/>
      <w:numFmt w:val="decimal"/>
      <w:lvlText w:val="%1.%2"/>
      <w:lvlJc w:val="left"/>
      <w:pPr>
        <w:ind w:left="876" w:hanging="696"/>
      </w:pPr>
      <w:rPr>
        <w:rFonts w:ascii="Arial" w:hAnsi="Arial" w:cs="Arial"/>
        <w:b w:val="0"/>
        <w:bCs w:val="0"/>
        <w:spacing w:val="-1"/>
        <w:sz w:val="22"/>
        <w:szCs w:val="22"/>
      </w:rPr>
    </w:lvl>
    <w:lvl w:ilvl="2">
      <w:numFmt w:val="bullet"/>
      <w:lvlText w:val="•"/>
      <w:lvlJc w:val="left"/>
      <w:pPr>
        <w:ind w:left="2688" w:hanging="696"/>
      </w:pPr>
    </w:lvl>
    <w:lvl w:ilvl="3">
      <w:numFmt w:val="bullet"/>
      <w:lvlText w:val="•"/>
      <w:lvlJc w:val="left"/>
      <w:pPr>
        <w:ind w:left="3595" w:hanging="696"/>
      </w:pPr>
    </w:lvl>
    <w:lvl w:ilvl="4">
      <w:numFmt w:val="bullet"/>
      <w:lvlText w:val="•"/>
      <w:lvlJc w:val="left"/>
      <w:pPr>
        <w:ind w:left="4501" w:hanging="696"/>
      </w:pPr>
    </w:lvl>
    <w:lvl w:ilvl="5">
      <w:numFmt w:val="bullet"/>
      <w:lvlText w:val="•"/>
      <w:lvlJc w:val="left"/>
      <w:pPr>
        <w:ind w:left="5408" w:hanging="696"/>
      </w:pPr>
    </w:lvl>
    <w:lvl w:ilvl="6">
      <w:numFmt w:val="bullet"/>
      <w:lvlText w:val="•"/>
      <w:lvlJc w:val="left"/>
      <w:pPr>
        <w:ind w:left="6314" w:hanging="696"/>
      </w:pPr>
    </w:lvl>
    <w:lvl w:ilvl="7">
      <w:numFmt w:val="bullet"/>
      <w:lvlText w:val="•"/>
      <w:lvlJc w:val="left"/>
      <w:pPr>
        <w:ind w:left="7220" w:hanging="696"/>
      </w:pPr>
    </w:lvl>
    <w:lvl w:ilvl="8">
      <w:numFmt w:val="bullet"/>
      <w:lvlText w:val="•"/>
      <w:lvlJc w:val="left"/>
      <w:pPr>
        <w:ind w:left="8127" w:hanging="696"/>
      </w:pPr>
    </w:lvl>
  </w:abstractNum>
  <w:abstractNum w:abstractNumId="1">
    <w:nsid w:val="00000403"/>
    <w:multiLevelType w:val="multilevel"/>
    <w:tmpl w:val="00000886"/>
    <w:lvl w:ilvl="0">
      <w:start w:val="2"/>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1596" w:hanging="720"/>
      </w:pPr>
      <w:rPr>
        <w:rFonts w:ascii="Wingdings" w:hAnsi="Wingdings"/>
        <w:b w:val="0"/>
        <w:sz w:val="22"/>
      </w:rPr>
    </w:lvl>
    <w:lvl w:ilvl="3">
      <w:numFmt w:val="bullet"/>
      <w:lvlText w:val="•"/>
      <w:lvlJc w:val="left"/>
      <w:pPr>
        <w:ind w:left="3450" w:hanging="720"/>
      </w:pPr>
    </w:lvl>
    <w:lvl w:ilvl="4">
      <w:numFmt w:val="bullet"/>
      <w:lvlText w:val="•"/>
      <w:lvlJc w:val="left"/>
      <w:pPr>
        <w:ind w:left="4377" w:hanging="720"/>
      </w:pPr>
    </w:lvl>
    <w:lvl w:ilvl="5">
      <w:numFmt w:val="bullet"/>
      <w:lvlText w:val="•"/>
      <w:lvlJc w:val="left"/>
      <w:pPr>
        <w:ind w:left="5304" w:hanging="720"/>
      </w:pPr>
    </w:lvl>
    <w:lvl w:ilvl="6">
      <w:numFmt w:val="bullet"/>
      <w:lvlText w:val="•"/>
      <w:lvlJc w:val="left"/>
      <w:pPr>
        <w:ind w:left="6231" w:hanging="720"/>
      </w:pPr>
    </w:lvl>
    <w:lvl w:ilvl="7">
      <w:numFmt w:val="bullet"/>
      <w:lvlText w:val="•"/>
      <w:lvlJc w:val="left"/>
      <w:pPr>
        <w:ind w:left="7158" w:hanging="720"/>
      </w:pPr>
    </w:lvl>
    <w:lvl w:ilvl="8">
      <w:numFmt w:val="bullet"/>
      <w:lvlText w:val="•"/>
      <w:lvlJc w:val="left"/>
      <w:pPr>
        <w:ind w:left="8085" w:hanging="720"/>
      </w:pPr>
    </w:lvl>
  </w:abstractNum>
  <w:abstractNum w:abstractNumId="2">
    <w:nsid w:val="00000404"/>
    <w:multiLevelType w:val="multilevel"/>
    <w:tmpl w:val="00000887"/>
    <w:lvl w:ilvl="0">
      <w:start w:val="3"/>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2688" w:hanging="720"/>
      </w:pPr>
    </w:lvl>
    <w:lvl w:ilvl="3">
      <w:numFmt w:val="bullet"/>
      <w:lvlText w:val="•"/>
      <w:lvlJc w:val="left"/>
      <w:pPr>
        <w:ind w:left="3595" w:hanging="720"/>
      </w:pPr>
    </w:lvl>
    <w:lvl w:ilvl="4">
      <w:numFmt w:val="bullet"/>
      <w:lvlText w:val="•"/>
      <w:lvlJc w:val="left"/>
      <w:pPr>
        <w:ind w:left="4501" w:hanging="720"/>
      </w:pPr>
    </w:lvl>
    <w:lvl w:ilvl="5">
      <w:numFmt w:val="bullet"/>
      <w:lvlText w:val="•"/>
      <w:lvlJc w:val="left"/>
      <w:pPr>
        <w:ind w:left="5408" w:hanging="720"/>
      </w:pPr>
    </w:lvl>
    <w:lvl w:ilvl="6">
      <w:numFmt w:val="bullet"/>
      <w:lvlText w:val="•"/>
      <w:lvlJc w:val="left"/>
      <w:pPr>
        <w:ind w:left="6314" w:hanging="720"/>
      </w:pPr>
    </w:lvl>
    <w:lvl w:ilvl="7">
      <w:numFmt w:val="bullet"/>
      <w:lvlText w:val="•"/>
      <w:lvlJc w:val="left"/>
      <w:pPr>
        <w:ind w:left="7220" w:hanging="720"/>
      </w:pPr>
    </w:lvl>
    <w:lvl w:ilvl="8">
      <w:numFmt w:val="bullet"/>
      <w:lvlText w:val="•"/>
      <w:lvlJc w:val="left"/>
      <w:pPr>
        <w:ind w:left="8127" w:hanging="720"/>
      </w:pPr>
    </w:lvl>
  </w:abstractNum>
  <w:abstractNum w:abstractNumId="3">
    <w:nsid w:val="00000405"/>
    <w:multiLevelType w:val="multilevel"/>
    <w:tmpl w:val="00000888"/>
    <w:lvl w:ilvl="0">
      <w:start w:val="4"/>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2688" w:hanging="720"/>
      </w:pPr>
    </w:lvl>
    <w:lvl w:ilvl="3">
      <w:numFmt w:val="bullet"/>
      <w:lvlText w:val="•"/>
      <w:lvlJc w:val="left"/>
      <w:pPr>
        <w:ind w:left="3595" w:hanging="720"/>
      </w:pPr>
    </w:lvl>
    <w:lvl w:ilvl="4">
      <w:numFmt w:val="bullet"/>
      <w:lvlText w:val="•"/>
      <w:lvlJc w:val="left"/>
      <w:pPr>
        <w:ind w:left="4501" w:hanging="720"/>
      </w:pPr>
    </w:lvl>
    <w:lvl w:ilvl="5">
      <w:numFmt w:val="bullet"/>
      <w:lvlText w:val="•"/>
      <w:lvlJc w:val="left"/>
      <w:pPr>
        <w:ind w:left="5408" w:hanging="720"/>
      </w:pPr>
    </w:lvl>
    <w:lvl w:ilvl="6">
      <w:numFmt w:val="bullet"/>
      <w:lvlText w:val="•"/>
      <w:lvlJc w:val="left"/>
      <w:pPr>
        <w:ind w:left="6314" w:hanging="720"/>
      </w:pPr>
    </w:lvl>
    <w:lvl w:ilvl="7">
      <w:numFmt w:val="bullet"/>
      <w:lvlText w:val="•"/>
      <w:lvlJc w:val="left"/>
      <w:pPr>
        <w:ind w:left="7220" w:hanging="720"/>
      </w:pPr>
    </w:lvl>
    <w:lvl w:ilvl="8">
      <w:numFmt w:val="bullet"/>
      <w:lvlText w:val="•"/>
      <w:lvlJc w:val="left"/>
      <w:pPr>
        <w:ind w:left="8127" w:hanging="720"/>
      </w:pPr>
    </w:lvl>
  </w:abstractNum>
  <w:abstractNum w:abstractNumId="4">
    <w:nsid w:val="00000406"/>
    <w:multiLevelType w:val="multilevel"/>
    <w:tmpl w:val="00000889"/>
    <w:lvl w:ilvl="0">
      <w:start w:val="5"/>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1415" w:hanging="540"/>
      </w:pPr>
      <w:rPr>
        <w:rFonts w:ascii="Wingdings" w:hAnsi="Wingdings"/>
        <w:b w:val="0"/>
        <w:sz w:val="22"/>
      </w:rPr>
    </w:lvl>
    <w:lvl w:ilvl="3">
      <w:numFmt w:val="bullet"/>
      <w:lvlText w:val="•"/>
      <w:lvlJc w:val="left"/>
      <w:pPr>
        <w:ind w:left="3310" w:hanging="540"/>
      </w:pPr>
    </w:lvl>
    <w:lvl w:ilvl="4">
      <w:numFmt w:val="bullet"/>
      <w:lvlText w:val="•"/>
      <w:lvlJc w:val="left"/>
      <w:pPr>
        <w:ind w:left="4257" w:hanging="540"/>
      </w:pPr>
    </w:lvl>
    <w:lvl w:ilvl="5">
      <w:numFmt w:val="bullet"/>
      <w:lvlText w:val="•"/>
      <w:lvlJc w:val="left"/>
      <w:pPr>
        <w:ind w:left="5204" w:hanging="540"/>
      </w:pPr>
    </w:lvl>
    <w:lvl w:ilvl="6">
      <w:numFmt w:val="bullet"/>
      <w:lvlText w:val="•"/>
      <w:lvlJc w:val="left"/>
      <w:pPr>
        <w:ind w:left="6151" w:hanging="540"/>
      </w:pPr>
    </w:lvl>
    <w:lvl w:ilvl="7">
      <w:numFmt w:val="bullet"/>
      <w:lvlText w:val="•"/>
      <w:lvlJc w:val="left"/>
      <w:pPr>
        <w:ind w:left="7098" w:hanging="540"/>
      </w:pPr>
    </w:lvl>
    <w:lvl w:ilvl="8">
      <w:numFmt w:val="bullet"/>
      <w:lvlText w:val="•"/>
      <w:lvlJc w:val="left"/>
      <w:pPr>
        <w:ind w:left="8045" w:hanging="540"/>
      </w:pPr>
    </w:lvl>
  </w:abstractNum>
  <w:abstractNum w:abstractNumId="5">
    <w:nsid w:val="00000407"/>
    <w:multiLevelType w:val="multilevel"/>
    <w:tmpl w:val="0000088A"/>
    <w:lvl w:ilvl="0">
      <w:start w:val="6"/>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2688" w:hanging="720"/>
      </w:pPr>
    </w:lvl>
    <w:lvl w:ilvl="3">
      <w:numFmt w:val="bullet"/>
      <w:lvlText w:val="•"/>
      <w:lvlJc w:val="left"/>
      <w:pPr>
        <w:ind w:left="3595" w:hanging="720"/>
      </w:pPr>
    </w:lvl>
    <w:lvl w:ilvl="4">
      <w:numFmt w:val="bullet"/>
      <w:lvlText w:val="•"/>
      <w:lvlJc w:val="left"/>
      <w:pPr>
        <w:ind w:left="4501" w:hanging="720"/>
      </w:pPr>
    </w:lvl>
    <w:lvl w:ilvl="5">
      <w:numFmt w:val="bullet"/>
      <w:lvlText w:val="•"/>
      <w:lvlJc w:val="left"/>
      <w:pPr>
        <w:ind w:left="5408" w:hanging="720"/>
      </w:pPr>
    </w:lvl>
    <w:lvl w:ilvl="6">
      <w:numFmt w:val="bullet"/>
      <w:lvlText w:val="•"/>
      <w:lvlJc w:val="left"/>
      <w:pPr>
        <w:ind w:left="6314" w:hanging="720"/>
      </w:pPr>
    </w:lvl>
    <w:lvl w:ilvl="7">
      <w:numFmt w:val="bullet"/>
      <w:lvlText w:val="•"/>
      <w:lvlJc w:val="left"/>
      <w:pPr>
        <w:ind w:left="7220" w:hanging="720"/>
      </w:pPr>
    </w:lvl>
    <w:lvl w:ilvl="8">
      <w:numFmt w:val="bullet"/>
      <w:lvlText w:val="•"/>
      <w:lvlJc w:val="left"/>
      <w:pPr>
        <w:ind w:left="8127" w:hanging="720"/>
      </w:pPr>
    </w:lvl>
  </w:abstractNum>
  <w:abstractNum w:abstractNumId="6">
    <w:nsid w:val="00000408"/>
    <w:multiLevelType w:val="multilevel"/>
    <w:tmpl w:val="0000088B"/>
    <w:lvl w:ilvl="0">
      <w:start w:val="7"/>
      <w:numFmt w:val="decimal"/>
      <w:lvlText w:val="%1"/>
      <w:lvlJc w:val="left"/>
      <w:pPr>
        <w:ind w:left="876" w:hanging="720"/>
      </w:pPr>
      <w:rPr>
        <w:rFonts w:cs="Times New Roman"/>
      </w:rPr>
    </w:lvl>
    <w:lvl w:ilvl="1">
      <w:start w:val="1"/>
      <w:numFmt w:val="decimal"/>
      <w:lvlText w:val="%1.%2"/>
      <w:lvlJc w:val="left"/>
      <w:pPr>
        <w:ind w:left="876" w:hanging="720"/>
      </w:pPr>
      <w:rPr>
        <w:rFonts w:ascii="Arial" w:hAnsi="Arial" w:cs="Arial"/>
        <w:b w:val="0"/>
        <w:bCs w:val="0"/>
        <w:spacing w:val="-1"/>
        <w:sz w:val="22"/>
        <w:szCs w:val="22"/>
      </w:rPr>
    </w:lvl>
    <w:lvl w:ilvl="2">
      <w:numFmt w:val="bullet"/>
      <w:lvlText w:val="•"/>
      <w:lvlJc w:val="left"/>
      <w:pPr>
        <w:ind w:left="2688" w:hanging="720"/>
      </w:pPr>
    </w:lvl>
    <w:lvl w:ilvl="3">
      <w:numFmt w:val="bullet"/>
      <w:lvlText w:val="•"/>
      <w:lvlJc w:val="left"/>
      <w:pPr>
        <w:ind w:left="3595" w:hanging="720"/>
      </w:pPr>
    </w:lvl>
    <w:lvl w:ilvl="4">
      <w:numFmt w:val="bullet"/>
      <w:lvlText w:val="•"/>
      <w:lvlJc w:val="left"/>
      <w:pPr>
        <w:ind w:left="4501" w:hanging="720"/>
      </w:pPr>
    </w:lvl>
    <w:lvl w:ilvl="5">
      <w:numFmt w:val="bullet"/>
      <w:lvlText w:val="•"/>
      <w:lvlJc w:val="left"/>
      <w:pPr>
        <w:ind w:left="5408" w:hanging="720"/>
      </w:pPr>
    </w:lvl>
    <w:lvl w:ilvl="6">
      <w:numFmt w:val="bullet"/>
      <w:lvlText w:val="•"/>
      <w:lvlJc w:val="left"/>
      <w:pPr>
        <w:ind w:left="6314" w:hanging="720"/>
      </w:pPr>
    </w:lvl>
    <w:lvl w:ilvl="7">
      <w:numFmt w:val="bullet"/>
      <w:lvlText w:val="•"/>
      <w:lvlJc w:val="left"/>
      <w:pPr>
        <w:ind w:left="7220" w:hanging="720"/>
      </w:pPr>
    </w:lvl>
    <w:lvl w:ilvl="8">
      <w:numFmt w:val="bullet"/>
      <w:lvlText w:val="•"/>
      <w:lvlJc w:val="left"/>
      <w:pPr>
        <w:ind w:left="8127" w:hanging="720"/>
      </w:pPr>
    </w:lvl>
  </w:abstractNum>
  <w:abstractNum w:abstractNumId="7">
    <w:nsid w:val="00000409"/>
    <w:multiLevelType w:val="multilevel"/>
    <w:tmpl w:val="0000088C"/>
    <w:lvl w:ilvl="0">
      <w:numFmt w:val="bullet"/>
      <w:lvlText w:val=""/>
      <w:lvlJc w:val="left"/>
      <w:pPr>
        <w:ind w:left="229" w:hanging="142"/>
      </w:pPr>
      <w:rPr>
        <w:rFonts w:ascii="Wingdings" w:hAnsi="Wingdings"/>
        <w:b w:val="0"/>
        <w:sz w:val="22"/>
      </w:rPr>
    </w:lvl>
    <w:lvl w:ilvl="1">
      <w:numFmt w:val="bullet"/>
      <w:lvlText w:val="•"/>
      <w:lvlJc w:val="left"/>
      <w:pPr>
        <w:ind w:left="528" w:hanging="142"/>
      </w:pPr>
    </w:lvl>
    <w:lvl w:ilvl="2">
      <w:numFmt w:val="bullet"/>
      <w:lvlText w:val="•"/>
      <w:lvlJc w:val="left"/>
      <w:pPr>
        <w:ind w:left="828" w:hanging="142"/>
      </w:pPr>
    </w:lvl>
    <w:lvl w:ilvl="3">
      <w:numFmt w:val="bullet"/>
      <w:lvlText w:val="•"/>
      <w:lvlJc w:val="left"/>
      <w:pPr>
        <w:ind w:left="1127" w:hanging="142"/>
      </w:pPr>
    </w:lvl>
    <w:lvl w:ilvl="4">
      <w:numFmt w:val="bullet"/>
      <w:lvlText w:val="•"/>
      <w:lvlJc w:val="left"/>
      <w:pPr>
        <w:ind w:left="1427" w:hanging="142"/>
      </w:pPr>
    </w:lvl>
    <w:lvl w:ilvl="5">
      <w:numFmt w:val="bullet"/>
      <w:lvlText w:val="•"/>
      <w:lvlJc w:val="left"/>
      <w:pPr>
        <w:ind w:left="1726" w:hanging="142"/>
      </w:pPr>
    </w:lvl>
    <w:lvl w:ilvl="6">
      <w:numFmt w:val="bullet"/>
      <w:lvlText w:val="•"/>
      <w:lvlJc w:val="left"/>
      <w:pPr>
        <w:ind w:left="2025" w:hanging="142"/>
      </w:pPr>
    </w:lvl>
    <w:lvl w:ilvl="7">
      <w:numFmt w:val="bullet"/>
      <w:lvlText w:val="•"/>
      <w:lvlJc w:val="left"/>
      <w:pPr>
        <w:ind w:left="2325" w:hanging="142"/>
      </w:pPr>
    </w:lvl>
    <w:lvl w:ilvl="8">
      <w:numFmt w:val="bullet"/>
      <w:lvlText w:val="•"/>
      <w:lvlJc w:val="left"/>
      <w:pPr>
        <w:ind w:left="2624" w:hanging="142"/>
      </w:pPr>
    </w:lvl>
  </w:abstractNum>
  <w:abstractNum w:abstractNumId="8">
    <w:nsid w:val="04A84F6C"/>
    <w:multiLevelType w:val="multilevel"/>
    <w:tmpl w:val="5102342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845775"/>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10">
    <w:nsid w:val="0E806DFE"/>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11">
    <w:nsid w:val="0F486E4B"/>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12">
    <w:nsid w:val="1CA524C9"/>
    <w:multiLevelType w:val="hybridMultilevel"/>
    <w:tmpl w:val="D59C7F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27E7379"/>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14">
    <w:nsid w:val="281156EF"/>
    <w:multiLevelType w:val="singleLevel"/>
    <w:tmpl w:val="D85E48C8"/>
    <w:lvl w:ilvl="0">
      <w:numFmt w:val="none"/>
      <w:lvlText w:val="&gt;"/>
      <w:legacy w:legacy="1" w:legacySpace="0" w:legacyIndent="360"/>
      <w:lvlJc w:val="left"/>
      <w:pPr>
        <w:ind w:left="360" w:hanging="360"/>
      </w:pPr>
      <w:rPr>
        <w:rFonts w:ascii="þ" w:hAnsi="þ" w:hint="default"/>
        <w:sz w:val="24"/>
      </w:rPr>
    </w:lvl>
  </w:abstractNum>
  <w:abstractNum w:abstractNumId="15">
    <w:nsid w:val="338D7290"/>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16">
    <w:nsid w:val="36FD40F8"/>
    <w:multiLevelType w:val="hybridMultilevel"/>
    <w:tmpl w:val="7AA6D1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7CF4721"/>
    <w:multiLevelType w:val="singleLevel"/>
    <w:tmpl w:val="D85E48C8"/>
    <w:lvl w:ilvl="0">
      <w:numFmt w:val="none"/>
      <w:lvlText w:val="&gt;"/>
      <w:legacy w:legacy="1" w:legacySpace="0" w:legacyIndent="360"/>
      <w:lvlJc w:val="left"/>
      <w:pPr>
        <w:ind w:left="360" w:hanging="360"/>
      </w:pPr>
      <w:rPr>
        <w:rFonts w:ascii="þ" w:hAnsi="þ" w:hint="default"/>
        <w:sz w:val="24"/>
      </w:rPr>
    </w:lvl>
  </w:abstractNum>
  <w:abstractNum w:abstractNumId="18">
    <w:nsid w:val="38A0148C"/>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19">
    <w:nsid w:val="3B7240ED"/>
    <w:multiLevelType w:val="hybridMultilevel"/>
    <w:tmpl w:val="084A6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8581807"/>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21">
    <w:nsid w:val="4A141E39"/>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22">
    <w:nsid w:val="4B332331"/>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23">
    <w:nsid w:val="4F1054ED"/>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24">
    <w:nsid w:val="525A0562"/>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25">
    <w:nsid w:val="54660C52"/>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26">
    <w:nsid w:val="55254060"/>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27">
    <w:nsid w:val="56D032B4"/>
    <w:multiLevelType w:val="hybridMultilevel"/>
    <w:tmpl w:val="B4583A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76636D0"/>
    <w:multiLevelType w:val="hybridMultilevel"/>
    <w:tmpl w:val="16587D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7A7628A"/>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0">
    <w:nsid w:val="589F087A"/>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1">
    <w:nsid w:val="5A565CF5"/>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2">
    <w:nsid w:val="5F1164D3"/>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3">
    <w:nsid w:val="6A261018"/>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34">
    <w:nsid w:val="6C793E87"/>
    <w:multiLevelType w:val="singleLevel"/>
    <w:tmpl w:val="6030ABA0"/>
    <w:lvl w:ilvl="0">
      <w:numFmt w:val="none"/>
      <w:lvlText w:val=""/>
      <w:legacy w:legacy="1" w:legacySpace="0" w:legacyIndent="417"/>
      <w:lvlJc w:val="left"/>
      <w:pPr>
        <w:ind w:left="417" w:hanging="417"/>
      </w:pPr>
      <w:rPr>
        <w:rFonts w:ascii="Wingdings" w:hAnsi="Wingdings" w:hint="default"/>
        <w:sz w:val="24"/>
      </w:rPr>
    </w:lvl>
  </w:abstractNum>
  <w:abstractNum w:abstractNumId="35">
    <w:nsid w:val="72D9476F"/>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6">
    <w:nsid w:val="72FE3847"/>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37">
    <w:nsid w:val="73055AC9"/>
    <w:multiLevelType w:val="singleLevel"/>
    <w:tmpl w:val="D85E48C8"/>
    <w:lvl w:ilvl="0">
      <w:numFmt w:val="none"/>
      <w:lvlText w:val="&gt;"/>
      <w:legacy w:legacy="1" w:legacySpace="0" w:legacyIndent="360"/>
      <w:lvlJc w:val="left"/>
      <w:pPr>
        <w:ind w:left="360" w:hanging="360"/>
      </w:pPr>
      <w:rPr>
        <w:rFonts w:ascii="þ" w:hAnsi="þ" w:hint="default"/>
        <w:sz w:val="24"/>
      </w:rPr>
    </w:lvl>
  </w:abstractNum>
  <w:abstractNum w:abstractNumId="38">
    <w:nsid w:val="756C7787"/>
    <w:multiLevelType w:val="hybridMultilevel"/>
    <w:tmpl w:val="744A98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5D24BC3"/>
    <w:multiLevelType w:val="hybridMultilevel"/>
    <w:tmpl w:val="55D43A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7850299"/>
    <w:multiLevelType w:val="hybridMultilevel"/>
    <w:tmpl w:val="CD2E19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97A102B"/>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42">
    <w:nsid w:val="7D0573AA"/>
    <w:multiLevelType w:val="singleLevel"/>
    <w:tmpl w:val="D8E2DCFE"/>
    <w:lvl w:ilvl="0">
      <w:numFmt w:val="none"/>
      <w:lvlText w:val=""/>
      <w:legacy w:legacy="1" w:legacySpace="0" w:legacyIndent="360"/>
      <w:lvlJc w:val="left"/>
      <w:pPr>
        <w:ind w:left="360" w:hanging="360"/>
      </w:pPr>
      <w:rPr>
        <w:rFonts w:ascii="Wingdings" w:hAnsi="Wingdings" w:hint="default"/>
        <w:sz w:val="24"/>
      </w:rPr>
    </w:lvl>
  </w:abstractNum>
  <w:abstractNum w:abstractNumId="43">
    <w:nsid w:val="7D993A61"/>
    <w:multiLevelType w:val="singleLevel"/>
    <w:tmpl w:val="D85E48C8"/>
    <w:lvl w:ilvl="0">
      <w:numFmt w:val="none"/>
      <w:lvlText w:val="&gt;"/>
      <w:legacy w:legacy="1" w:legacySpace="0" w:legacyIndent="360"/>
      <w:lvlJc w:val="left"/>
      <w:pPr>
        <w:ind w:left="360" w:hanging="360"/>
      </w:pPr>
      <w:rPr>
        <w:rFonts w:ascii="þ" w:hAnsi="þ" w:hint="default"/>
        <w:sz w:val="24"/>
      </w:rPr>
    </w:lvl>
  </w:abstractNum>
  <w:abstractNum w:abstractNumId="44">
    <w:nsid w:val="7EE2023A"/>
    <w:multiLevelType w:val="hybridMultilevel"/>
    <w:tmpl w:val="142A11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23"/>
  </w:num>
  <w:num w:numId="11">
    <w:abstractNumId w:val="33"/>
  </w:num>
  <w:num w:numId="12">
    <w:abstractNumId w:val="20"/>
  </w:num>
  <w:num w:numId="13">
    <w:abstractNumId w:val="22"/>
  </w:num>
  <w:num w:numId="14">
    <w:abstractNumId w:val="34"/>
  </w:num>
  <w:num w:numId="15">
    <w:abstractNumId w:val="10"/>
  </w:num>
  <w:num w:numId="16">
    <w:abstractNumId w:val="31"/>
  </w:num>
  <w:num w:numId="17">
    <w:abstractNumId w:val="25"/>
  </w:num>
  <w:num w:numId="18">
    <w:abstractNumId w:val="26"/>
  </w:num>
  <w:num w:numId="19">
    <w:abstractNumId w:val="21"/>
  </w:num>
  <w:num w:numId="20">
    <w:abstractNumId w:val="35"/>
  </w:num>
  <w:num w:numId="21">
    <w:abstractNumId w:val="30"/>
  </w:num>
  <w:num w:numId="22">
    <w:abstractNumId w:val="18"/>
  </w:num>
  <w:num w:numId="23">
    <w:abstractNumId w:val="41"/>
  </w:num>
  <w:num w:numId="24">
    <w:abstractNumId w:val="32"/>
  </w:num>
  <w:num w:numId="25">
    <w:abstractNumId w:val="29"/>
  </w:num>
  <w:num w:numId="26">
    <w:abstractNumId w:val="43"/>
  </w:num>
  <w:num w:numId="27">
    <w:abstractNumId w:val="17"/>
  </w:num>
  <w:num w:numId="28">
    <w:abstractNumId w:val="37"/>
  </w:num>
  <w:num w:numId="29">
    <w:abstractNumId w:val="14"/>
  </w:num>
  <w:num w:numId="30">
    <w:abstractNumId w:val="15"/>
  </w:num>
  <w:num w:numId="31">
    <w:abstractNumId w:val="42"/>
  </w:num>
  <w:num w:numId="32">
    <w:abstractNumId w:val="36"/>
  </w:num>
  <w:num w:numId="33">
    <w:abstractNumId w:val="11"/>
  </w:num>
  <w:num w:numId="34">
    <w:abstractNumId w:val="24"/>
  </w:num>
  <w:num w:numId="35">
    <w:abstractNumId w:val="9"/>
  </w:num>
  <w:num w:numId="36">
    <w:abstractNumId w:val="8"/>
  </w:num>
  <w:num w:numId="37">
    <w:abstractNumId w:val="39"/>
  </w:num>
  <w:num w:numId="38">
    <w:abstractNumId w:val="16"/>
  </w:num>
  <w:num w:numId="39">
    <w:abstractNumId w:val="28"/>
  </w:num>
  <w:num w:numId="40">
    <w:abstractNumId w:val="38"/>
  </w:num>
  <w:num w:numId="41">
    <w:abstractNumId w:val="12"/>
  </w:num>
  <w:num w:numId="42">
    <w:abstractNumId w:val="19"/>
  </w:num>
  <w:num w:numId="43">
    <w:abstractNumId w:val="27"/>
  </w:num>
  <w:num w:numId="44">
    <w:abstractNumId w:val="4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38"/>
    <w:rsid w:val="00024C7B"/>
    <w:rsid w:val="00036E2B"/>
    <w:rsid w:val="002F285A"/>
    <w:rsid w:val="0082656B"/>
    <w:rsid w:val="00900421"/>
    <w:rsid w:val="009F23EF"/>
    <w:rsid w:val="00A74438"/>
    <w:rsid w:val="00C12311"/>
    <w:rsid w:val="00E9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55"/>
      <w:outlineLvl w:val="0"/>
    </w:pPr>
    <w:rPr>
      <w:rFonts w:ascii="Arial" w:hAnsi="Arial" w:cs="Arial"/>
      <w:b/>
      <w:bCs/>
    </w:rPr>
  </w:style>
  <w:style w:type="paragraph" w:styleId="Heading2">
    <w:name w:val="heading 2"/>
    <w:basedOn w:val="Normal"/>
    <w:next w:val="Normal"/>
    <w:link w:val="Heading2Char"/>
    <w:uiPriority w:val="1"/>
    <w:qFormat/>
    <w:pPr>
      <w:ind w:left="11"/>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876" w:hanging="72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rsid w:val="00A74438"/>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locked/>
    <w:rsid w:val="00A74438"/>
    <w:rPr>
      <w:rFonts w:ascii="Courier New" w:hAnsi="Courier New" w:cs="Times New Roman"/>
      <w:sz w:val="20"/>
      <w:szCs w:val="20"/>
    </w:rPr>
  </w:style>
  <w:style w:type="paragraph" w:styleId="Header">
    <w:name w:val="header"/>
    <w:basedOn w:val="Normal"/>
    <w:link w:val="HeaderChar"/>
    <w:uiPriority w:val="99"/>
    <w:unhideWhenUsed/>
    <w:rsid w:val="002F285A"/>
    <w:pPr>
      <w:tabs>
        <w:tab w:val="center" w:pos="4513"/>
        <w:tab w:val="right" w:pos="9026"/>
      </w:tabs>
    </w:pPr>
  </w:style>
  <w:style w:type="character" w:customStyle="1" w:styleId="HeaderChar">
    <w:name w:val="Header Char"/>
    <w:basedOn w:val="DefaultParagraphFont"/>
    <w:link w:val="Header"/>
    <w:uiPriority w:val="99"/>
    <w:locked/>
    <w:rsid w:val="002F285A"/>
    <w:rPr>
      <w:rFonts w:ascii="Times New Roman" w:hAnsi="Times New Roman" w:cs="Times New Roman"/>
      <w:sz w:val="24"/>
      <w:szCs w:val="24"/>
    </w:rPr>
  </w:style>
  <w:style w:type="paragraph" w:styleId="Footer">
    <w:name w:val="footer"/>
    <w:basedOn w:val="Normal"/>
    <w:link w:val="FooterChar"/>
    <w:uiPriority w:val="99"/>
    <w:unhideWhenUsed/>
    <w:rsid w:val="002F285A"/>
    <w:pPr>
      <w:tabs>
        <w:tab w:val="center" w:pos="4513"/>
        <w:tab w:val="right" w:pos="9026"/>
      </w:tabs>
    </w:pPr>
  </w:style>
  <w:style w:type="character" w:customStyle="1" w:styleId="FooterChar">
    <w:name w:val="Footer Char"/>
    <w:basedOn w:val="DefaultParagraphFont"/>
    <w:link w:val="Footer"/>
    <w:uiPriority w:val="99"/>
    <w:locked/>
    <w:rsid w:val="002F28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F28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85A"/>
    <w:rPr>
      <w:rFonts w:ascii="Tahoma" w:hAnsi="Tahoma" w:cs="Tahoma"/>
      <w:sz w:val="16"/>
      <w:szCs w:val="16"/>
    </w:rPr>
  </w:style>
  <w:style w:type="paragraph" w:customStyle="1" w:styleId="TableText">
    <w:name w:val="Table Text"/>
    <w:basedOn w:val="Normal"/>
    <w:rsid w:val="0082656B"/>
    <w:pPr>
      <w:widowControl/>
      <w:overflowPunct w:val="0"/>
      <w:jc w:val="right"/>
      <w:textAlignment w:val="baseline"/>
    </w:pPr>
    <w:rPr>
      <w:rFonts w:eastAsia="Times New Roman"/>
      <w:szCs w:val="20"/>
      <w:lang w:eastAsia="en-US"/>
    </w:rPr>
  </w:style>
  <w:style w:type="paragraph" w:customStyle="1" w:styleId="DefaultText">
    <w:name w:val="Default Text"/>
    <w:basedOn w:val="Normal"/>
    <w:rsid w:val="0082656B"/>
    <w:pPr>
      <w:widowControl/>
      <w:overflowPunct w:val="0"/>
      <w:textAlignment w:val="baseline"/>
    </w:pPr>
    <w:rPr>
      <w:rFonts w:eastAsia="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55"/>
      <w:outlineLvl w:val="0"/>
    </w:pPr>
    <w:rPr>
      <w:rFonts w:ascii="Arial" w:hAnsi="Arial" w:cs="Arial"/>
      <w:b/>
      <w:bCs/>
    </w:rPr>
  </w:style>
  <w:style w:type="paragraph" w:styleId="Heading2">
    <w:name w:val="heading 2"/>
    <w:basedOn w:val="Normal"/>
    <w:next w:val="Normal"/>
    <w:link w:val="Heading2Char"/>
    <w:uiPriority w:val="1"/>
    <w:qFormat/>
    <w:pPr>
      <w:ind w:left="11"/>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876" w:hanging="72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rsid w:val="00A74438"/>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locked/>
    <w:rsid w:val="00A74438"/>
    <w:rPr>
      <w:rFonts w:ascii="Courier New" w:hAnsi="Courier New" w:cs="Times New Roman"/>
      <w:sz w:val="20"/>
      <w:szCs w:val="20"/>
    </w:rPr>
  </w:style>
  <w:style w:type="paragraph" w:styleId="Header">
    <w:name w:val="header"/>
    <w:basedOn w:val="Normal"/>
    <w:link w:val="HeaderChar"/>
    <w:uiPriority w:val="99"/>
    <w:unhideWhenUsed/>
    <w:rsid w:val="002F285A"/>
    <w:pPr>
      <w:tabs>
        <w:tab w:val="center" w:pos="4513"/>
        <w:tab w:val="right" w:pos="9026"/>
      </w:tabs>
    </w:pPr>
  </w:style>
  <w:style w:type="character" w:customStyle="1" w:styleId="HeaderChar">
    <w:name w:val="Header Char"/>
    <w:basedOn w:val="DefaultParagraphFont"/>
    <w:link w:val="Header"/>
    <w:uiPriority w:val="99"/>
    <w:locked/>
    <w:rsid w:val="002F285A"/>
    <w:rPr>
      <w:rFonts w:ascii="Times New Roman" w:hAnsi="Times New Roman" w:cs="Times New Roman"/>
      <w:sz w:val="24"/>
      <w:szCs w:val="24"/>
    </w:rPr>
  </w:style>
  <w:style w:type="paragraph" w:styleId="Footer">
    <w:name w:val="footer"/>
    <w:basedOn w:val="Normal"/>
    <w:link w:val="FooterChar"/>
    <w:uiPriority w:val="99"/>
    <w:unhideWhenUsed/>
    <w:rsid w:val="002F285A"/>
    <w:pPr>
      <w:tabs>
        <w:tab w:val="center" w:pos="4513"/>
        <w:tab w:val="right" w:pos="9026"/>
      </w:tabs>
    </w:pPr>
  </w:style>
  <w:style w:type="character" w:customStyle="1" w:styleId="FooterChar">
    <w:name w:val="Footer Char"/>
    <w:basedOn w:val="DefaultParagraphFont"/>
    <w:link w:val="Footer"/>
    <w:uiPriority w:val="99"/>
    <w:locked/>
    <w:rsid w:val="002F285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F28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85A"/>
    <w:rPr>
      <w:rFonts w:ascii="Tahoma" w:hAnsi="Tahoma" w:cs="Tahoma"/>
      <w:sz w:val="16"/>
      <w:szCs w:val="16"/>
    </w:rPr>
  </w:style>
  <w:style w:type="paragraph" w:customStyle="1" w:styleId="TableText">
    <w:name w:val="Table Text"/>
    <w:basedOn w:val="Normal"/>
    <w:rsid w:val="0082656B"/>
    <w:pPr>
      <w:widowControl/>
      <w:overflowPunct w:val="0"/>
      <w:jc w:val="right"/>
      <w:textAlignment w:val="baseline"/>
    </w:pPr>
    <w:rPr>
      <w:rFonts w:eastAsia="Times New Roman"/>
      <w:szCs w:val="20"/>
      <w:lang w:eastAsia="en-US"/>
    </w:rPr>
  </w:style>
  <w:style w:type="paragraph" w:customStyle="1" w:styleId="DefaultText">
    <w:name w:val="Default Text"/>
    <w:basedOn w:val="Normal"/>
    <w:rsid w:val="0082656B"/>
    <w:pPr>
      <w:widowControl/>
      <w:overflowPunct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1812</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CYPS 004 - Moving and Handling - July 2015</vt:lpstr>
    </vt:vector>
  </TitlesOfParts>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CYPS 004 - Moving and Handling - July 2015</dc:title>
  <dc:creator>brackenj</dc:creator>
  <cp:keywords>()</cp:keywords>
  <cp:lastModifiedBy>Lynn Graham</cp:lastModifiedBy>
  <cp:revision>3</cp:revision>
  <cp:lastPrinted>2016-10-18T10:11:00Z</cp:lastPrinted>
  <dcterms:created xsi:type="dcterms:W3CDTF">2017-09-28T09:05:00Z</dcterms:created>
  <dcterms:modified xsi:type="dcterms:W3CDTF">2017-09-28T09:07:00Z</dcterms:modified>
</cp:coreProperties>
</file>