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5098"/>
        <w:gridCol w:w="2410"/>
        <w:gridCol w:w="6804"/>
      </w:tblGrid>
      <w:tr w:rsidR="000E0F55" w:rsidRPr="000E0F55" w14:paraId="403C2745" w14:textId="77777777" w:rsidTr="00E937A6">
        <w:trPr>
          <w:trHeight w:val="340"/>
        </w:trPr>
        <w:tc>
          <w:tcPr>
            <w:tcW w:w="5098" w:type="dxa"/>
          </w:tcPr>
          <w:p w14:paraId="04DF80E1" w14:textId="587B517D" w:rsidR="000E0F55" w:rsidRPr="00E937A6" w:rsidRDefault="00E937A6" w:rsidP="00E937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Week beginning - </w:t>
            </w:r>
          </w:p>
        </w:tc>
        <w:tc>
          <w:tcPr>
            <w:tcW w:w="2410" w:type="dxa"/>
          </w:tcPr>
          <w:p w14:paraId="0D5FFB54" w14:textId="279D7474" w:rsidR="000E0F55" w:rsidRPr="00E937A6" w:rsidRDefault="000E0F55" w:rsidP="00CD1E2E">
            <w:pPr>
              <w:jc w:val="center"/>
              <w:rPr>
                <w:rFonts w:ascii="Arial" w:hAnsi="Arial" w:cs="Arial"/>
                <w:sz w:val="24"/>
              </w:rPr>
            </w:pPr>
            <w:r w:rsidRPr="00E937A6">
              <w:rPr>
                <w:rFonts w:ascii="Arial" w:hAnsi="Arial" w:cs="Arial"/>
                <w:sz w:val="24"/>
              </w:rPr>
              <w:t xml:space="preserve">Year </w:t>
            </w:r>
            <w:r w:rsidR="004C13EC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6804" w:type="dxa"/>
          </w:tcPr>
          <w:p w14:paraId="363972D9" w14:textId="16A49E44" w:rsidR="000E0F55" w:rsidRPr="00E937A6" w:rsidRDefault="00E937A6" w:rsidP="00E937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Text - </w:t>
            </w:r>
          </w:p>
          <w:p w14:paraId="54F7C48D" w14:textId="77777777" w:rsidR="000E0F55" w:rsidRPr="00E937A6" w:rsidRDefault="000E0F55" w:rsidP="000E0F5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EBB57EF" w14:textId="77777777" w:rsidR="000E0F55" w:rsidRPr="00134C4A" w:rsidRDefault="000E0F55">
      <w:pPr>
        <w:rPr>
          <w:sz w:val="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E937A6" w14:paraId="0B71F651" w14:textId="77777777" w:rsidTr="00E937A6">
        <w:trPr>
          <w:trHeight w:val="2661"/>
        </w:trPr>
        <w:tc>
          <w:tcPr>
            <w:tcW w:w="14312" w:type="dxa"/>
          </w:tcPr>
          <w:p w14:paraId="1E03B5C0" w14:textId="5064D346" w:rsidR="00E937A6" w:rsidRDefault="00E93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37A6">
              <w:rPr>
                <w:rFonts w:ascii="Arial" w:hAnsi="Arial" w:cs="Arial"/>
                <w:sz w:val="20"/>
                <w:szCs w:val="20"/>
                <w:u w:val="single"/>
              </w:rPr>
              <w:t>Key Stage 2 Reading Skills:</w:t>
            </w:r>
          </w:p>
          <w:p w14:paraId="4709FD42" w14:textId="77777777" w:rsidR="00E937A6" w:rsidRDefault="00E93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01BD8BF" w14:textId="77777777" w:rsidR="00E937A6" w:rsidRPr="00E937A6" w:rsidRDefault="00E937A6" w:rsidP="00E937A6">
            <w:pPr>
              <w:pStyle w:val="Pa13"/>
              <w:spacing w:before="40"/>
              <w:rPr>
                <w:rFonts w:ascii="Arial" w:hAnsi="Arial" w:cs="Arial"/>
                <w:b/>
                <w:color w:val="000000"/>
                <w:sz w:val="20"/>
              </w:rPr>
            </w:pPr>
            <w:r w:rsidRPr="00E937A6">
              <w:rPr>
                <w:rFonts w:ascii="Arial" w:hAnsi="Arial" w:cs="Arial"/>
                <w:b/>
                <w:sz w:val="20"/>
              </w:rPr>
              <w:t>2a:</w:t>
            </w:r>
            <w:r w:rsidRPr="00E937A6">
              <w:rPr>
                <w:rFonts w:ascii="Arial" w:hAnsi="Arial" w:cs="Arial"/>
                <w:sz w:val="20"/>
              </w:rPr>
              <w:t xml:space="preserve"> 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</w:rPr>
              <w:t>Give/explain the meaning of words in context. [Word Knowledge]</w:t>
            </w:r>
          </w:p>
          <w:p w14:paraId="0756EB89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Fonts w:ascii="Arial" w:hAnsi="Arial" w:cs="Arial"/>
                <w:b/>
                <w:sz w:val="20"/>
                <w:szCs w:val="24"/>
              </w:rPr>
              <w:t>2b:</w:t>
            </w:r>
            <w:r w:rsidRPr="00E937A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>Retrieve and record information/identify key details from fiction and non-fiction. [Sign Posting]</w:t>
            </w:r>
          </w:p>
          <w:p w14:paraId="2C969993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2c: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 xml:space="preserve"> Summarise main ideas from more than one paragraph.</w:t>
            </w:r>
          </w:p>
          <w:p w14:paraId="288E55B9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2d: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 xml:space="preserve"> Make inferences from the text/explain and justify inferences with evidence from the text.</w:t>
            </w:r>
          </w:p>
          <w:p w14:paraId="777B7252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2e: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 xml:space="preserve"> Predict what might happen from details stated and implied.</w:t>
            </w:r>
          </w:p>
          <w:p w14:paraId="55DDA501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2f: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 xml:space="preserve"> Identify/explain how information/narrative content is related and contributes to </w:t>
            </w:r>
            <w:proofErr w:type="gramStart"/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>meaning as a whole</w:t>
            </w:r>
            <w:proofErr w:type="gramEnd"/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>.</w:t>
            </w:r>
          </w:p>
          <w:p w14:paraId="331002E3" w14:textId="77777777" w:rsidR="00E937A6" w:rsidRPr="00E937A6" w:rsidRDefault="00E937A6" w:rsidP="00E937A6">
            <w:pPr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2g: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 xml:space="preserve"> Identify/explain how meaning is enhanced through choice of words and phrases. [Word Choice]</w:t>
            </w:r>
          </w:p>
          <w:p w14:paraId="084B8B0C" w14:textId="77777777" w:rsidR="00E937A6" w:rsidRPr="00E937A6" w:rsidRDefault="00E937A6" w:rsidP="00E937A6">
            <w:pPr>
              <w:rPr>
                <w:rFonts w:ascii="Arial" w:hAnsi="Arial" w:cs="Arial"/>
                <w:sz w:val="20"/>
                <w:szCs w:val="24"/>
              </w:rPr>
            </w:pPr>
            <w:r w:rsidRPr="00E937A6">
              <w:rPr>
                <w:rStyle w:val="A11"/>
                <w:rFonts w:ascii="Arial" w:hAnsi="Arial" w:cs="Arial"/>
                <w:b/>
                <w:i w:val="0"/>
                <w:iCs w:val="0"/>
                <w:sz w:val="20"/>
                <w:szCs w:val="24"/>
              </w:rPr>
              <w:t>2h:</w:t>
            </w:r>
            <w:r w:rsidRPr="00E937A6">
              <w:rPr>
                <w:rStyle w:val="HeaderChar"/>
                <w:rFonts w:ascii="Arial" w:hAnsi="Arial" w:cs="Arial"/>
                <w:sz w:val="20"/>
                <w:szCs w:val="24"/>
              </w:rPr>
              <w:t xml:space="preserve"> </w:t>
            </w:r>
            <w:r w:rsidRPr="00E937A6">
              <w:rPr>
                <w:rStyle w:val="A11"/>
                <w:rFonts w:ascii="Arial" w:hAnsi="Arial" w:cs="Arial"/>
                <w:i w:val="0"/>
                <w:iCs w:val="0"/>
                <w:sz w:val="20"/>
                <w:szCs w:val="24"/>
              </w:rPr>
              <w:t>Make comparisons within the text.</w:t>
            </w:r>
          </w:p>
          <w:p w14:paraId="7B6C792F" w14:textId="1144F8A6" w:rsidR="00E937A6" w:rsidRPr="00E937A6" w:rsidRDefault="00E93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7E22B24C" w14:textId="243E0838" w:rsidR="00162336" w:rsidRDefault="00162336">
      <w:pPr>
        <w:rPr>
          <w:rFonts w:ascii="Arial" w:hAnsi="Arial" w:cs="Arial"/>
          <w:sz w:val="12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55"/>
        <w:gridCol w:w="6378"/>
        <w:gridCol w:w="6372"/>
      </w:tblGrid>
      <w:tr w:rsidR="00E937A6" w14:paraId="27BBE6D8" w14:textId="77777777" w:rsidTr="00E937A6">
        <w:trPr>
          <w:trHeight w:val="792"/>
        </w:trPr>
        <w:tc>
          <w:tcPr>
            <w:tcW w:w="1555" w:type="dxa"/>
          </w:tcPr>
          <w:p w14:paraId="5CFF7F3C" w14:textId="5B1C446E" w:rsidR="00E937A6" w:rsidRPr="00E937A6" w:rsidRDefault="00490982" w:rsidP="00E93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3CDF834C" wp14:editId="18B17B4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388620</wp:posOffset>
                  </wp:positionV>
                  <wp:extent cx="723900" cy="529811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t="24762" r="17143" b="27143"/>
                          <a:stretch/>
                        </pic:blipFill>
                        <pic:spPr bwMode="auto">
                          <a:xfrm>
                            <a:off x="0" y="0"/>
                            <a:ext cx="723900" cy="52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37A6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6378" w:type="dxa"/>
          </w:tcPr>
          <w:p w14:paraId="5DB83E6E" w14:textId="2C1A94F0" w:rsidR="00E937A6" w:rsidRPr="00490982" w:rsidRDefault="00E937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982">
              <w:rPr>
                <w:rFonts w:ascii="Arial" w:hAnsi="Arial" w:cs="Arial"/>
                <w:b/>
                <w:bCs/>
                <w:sz w:val="20"/>
                <w:szCs w:val="20"/>
              </w:rPr>
              <w:t>Read and Retrieve</w:t>
            </w:r>
            <w:r w:rsidR="004909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Teacher-Led Whole Class Reading</w:t>
            </w:r>
          </w:p>
          <w:p w14:paraId="2D1F564D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E1ACB" w14:textId="77777777" w:rsidR="00490982" w:rsidRPr="00490982" w:rsidRDefault="00490982" w:rsidP="00490982">
            <w:pPr>
              <w:rPr>
                <w:rFonts w:ascii="Arial" w:hAnsi="Arial" w:cs="Arial"/>
                <w:sz w:val="20"/>
                <w:szCs w:val="20"/>
              </w:rPr>
            </w:pPr>
            <w:r w:rsidRPr="00490982">
              <w:rPr>
                <w:rFonts w:ascii="Arial" w:hAnsi="Arial" w:cs="Arial"/>
                <w:sz w:val="20"/>
                <w:szCs w:val="20"/>
              </w:rPr>
              <w:t xml:space="preserve">Predict: Discuss title (what do we think might happen? Why?) </w:t>
            </w:r>
          </w:p>
          <w:p w14:paraId="6F734CBD" w14:textId="77777777" w:rsidR="00490982" w:rsidRPr="00490982" w:rsidRDefault="00490982" w:rsidP="00490982">
            <w:pPr>
              <w:rPr>
                <w:rFonts w:ascii="Arial" w:hAnsi="Arial" w:cs="Arial"/>
                <w:sz w:val="20"/>
                <w:szCs w:val="20"/>
              </w:rPr>
            </w:pPr>
            <w:r w:rsidRPr="00490982">
              <w:rPr>
                <w:rFonts w:ascii="Arial" w:hAnsi="Arial" w:cs="Arial"/>
                <w:sz w:val="20"/>
                <w:szCs w:val="20"/>
              </w:rPr>
              <w:t>Retrieve Specific Information: Skim &amp; Scan (Answers from the text)</w:t>
            </w:r>
          </w:p>
          <w:p w14:paraId="6EBD7484" w14:textId="77777777" w:rsidR="00490982" w:rsidRPr="00490982" w:rsidRDefault="00490982" w:rsidP="00490982">
            <w:pPr>
              <w:rPr>
                <w:rFonts w:ascii="Arial" w:hAnsi="Arial" w:cs="Arial"/>
                <w:sz w:val="20"/>
                <w:szCs w:val="20"/>
              </w:rPr>
            </w:pPr>
            <w:r w:rsidRPr="00490982">
              <w:rPr>
                <w:rFonts w:ascii="Arial" w:hAnsi="Arial" w:cs="Arial"/>
                <w:sz w:val="20"/>
                <w:szCs w:val="20"/>
              </w:rPr>
              <w:t>Interrogate the Text: Construct own questions about the text itself.</w:t>
            </w:r>
          </w:p>
          <w:p w14:paraId="2C77E140" w14:textId="2DDD6FE2" w:rsidR="00490982" w:rsidRPr="00490982" w:rsidRDefault="00490982" w:rsidP="00490982">
            <w:pPr>
              <w:rPr>
                <w:rFonts w:ascii="Arial" w:hAnsi="Arial" w:cs="Arial"/>
                <w:sz w:val="20"/>
                <w:szCs w:val="20"/>
              </w:rPr>
            </w:pPr>
            <w:r w:rsidRPr="00490982">
              <w:rPr>
                <w:rFonts w:ascii="Arial" w:hAnsi="Arial" w:cs="Arial"/>
                <w:sz w:val="20"/>
                <w:szCs w:val="20"/>
              </w:rPr>
              <w:t xml:space="preserve">Evaluate the Text: Answer one question regarding the </w:t>
            </w:r>
            <w:proofErr w:type="gramStart"/>
            <w:r w:rsidRPr="00490982">
              <w:rPr>
                <w:rFonts w:ascii="Arial" w:hAnsi="Arial" w:cs="Arial"/>
                <w:sz w:val="20"/>
                <w:szCs w:val="20"/>
              </w:rPr>
              <w:t>text as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982">
              <w:rPr>
                <w:rFonts w:ascii="Arial" w:hAnsi="Arial" w:cs="Arial"/>
                <w:sz w:val="20"/>
                <w:szCs w:val="20"/>
              </w:rPr>
              <w:t>whole</w:t>
            </w:r>
            <w:proofErr w:type="gramEnd"/>
            <w:r w:rsidRPr="004909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C1038D" w14:textId="510BF629" w:rsidR="00490982" w:rsidRPr="00E937A6" w:rsidRDefault="004909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13A7F11A" w14:textId="4725F3EB" w:rsidR="00E937A6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Questions:</w:t>
            </w:r>
          </w:p>
          <w:p w14:paraId="23C6E6EE" w14:textId="77777777" w:rsidR="00490982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B22180" w14:textId="2CD934AF" w:rsidR="00490982" w:rsidRPr="00490982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37A6" w14:paraId="2BAA0449" w14:textId="77777777" w:rsidTr="00E937A6">
        <w:trPr>
          <w:trHeight w:val="924"/>
        </w:trPr>
        <w:tc>
          <w:tcPr>
            <w:tcW w:w="1555" w:type="dxa"/>
          </w:tcPr>
          <w:p w14:paraId="6E93C0E9" w14:textId="5F711A60" w:rsidR="00E937A6" w:rsidRPr="00E937A6" w:rsidRDefault="00E937A6" w:rsidP="00E93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37A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8853A8B" wp14:editId="47705F5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306070</wp:posOffset>
                  </wp:positionV>
                  <wp:extent cx="546100" cy="708913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9" t="22465" r="28939" b="23266"/>
                          <a:stretch/>
                        </pic:blipFill>
                        <pic:spPr bwMode="auto">
                          <a:xfrm>
                            <a:off x="0" y="0"/>
                            <a:ext cx="546100" cy="70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6378" w:type="dxa"/>
          </w:tcPr>
          <w:p w14:paraId="0CD10FE4" w14:textId="59D88E34" w:rsidR="00E937A6" w:rsidRPr="00490982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Vocabulary – Choral Reading</w:t>
            </w:r>
          </w:p>
          <w:p w14:paraId="0B89D525" w14:textId="4E3B2872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B8856" w14:textId="1B594945" w:rsidR="00E937A6" w:rsidRDefault="0049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meaning – clarify unfamiliar words and phrases</w:t>
            </w:r>
          </w:p>
          <w:p w14:paraId="345B57FC" w14:textId="37116355" w:rsidR="00E937A6" w:rsidRDefault="0049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choice – consider the impact these words and phrases have upon the text and the reader</w:t>
            </w:r>
          </w:p>
          <w:p w14:paraId="65636AAD" w14:textId="645F4CC7" w:rsidR="00E937A6" w:rsidRDefault="0049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 group – classify which word group focus words belong to</w:t>
            </w:r>
          </w:p>
          <w:p w14:paraId="5183C781" w14:textId="15D8C1A3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4036C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9FAF" w14:textId="478977C1" w:rsidR="00E937A6" w:rsidRP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4DAE10FE" w14:textId="77777777" w:rsidR="00E937A6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Vocabulary:</w:t>
            </w:r>
          </w:p>
          <w:p w14:paraId="36831F41" w14:textId="77777777" w:rsidR="00490982" w:rsidRDefault="00490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E088F" w14:textId="77777777" w:rsidR="00490982" w:rsidRDefault="00490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F04A5" w14:textId="77777777" w:rsidR="00490982" w:rsidRDefault="00490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F0EB1" w14:textId="77777777" w:rsidR="00490982" w:rsidRDefault="004909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6CBEC" w14:textId="00E1D402" w:rsidR="00490982" w:rsidRPr="00490982" w:rsidRDefault="004909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work with a partner and highlight 2 words (in yellow) which they think are interesting and would like to discuss in more detail. Teacher chooses two words to explore, children to highlight in green.</w:t>
            </w:r>
          </w:p>
        </w:tc>
      </w:tr>
      <w:tr w:rsidR="00E937A6" w14:paraId="4925B63C" w14:textId="77777777" w:rsidTr="00E937A6">
        <w:trPr>
          <w:trHeight w:val="792"/>
        </w:trPr>
        <w:tc>
          <w:tcPr>
            <w:tcW w:w="1555" w:type="dxa"/>
          </w:tcPr>
          <w:p w14:paraId="34733F69" w14:textId="2B269D7B" w:rsidR="00E937A6" w:rsidRPr="00E937A6" w:rsidRDefault="00E937A6" w:rsidP="00E93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002CE5E" wp14:editId="39EE5A09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280034</wp:posOffset>
                  </wp:positionV>
                  <wp:extent cx="787400" cy="694199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67"/>
                          <a:stretch/>
                        </pic:blipFill>
                        <pic:spPr bwMode="auto">
                          <a:xfrm>
                            <a:off x="0" y="0"/>
                            <a:ext cx="789457" cy="69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6378" w:type="dxa"/>
          </w:tcPr>
          <w:p w14:paraId="73CAA9EA" w14:textId="1AF86AD1" w:rsidR="00E937A6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 – Paired Reading</w:t>
            </w:r>
          </w:p>
          <w:p w14:paraId="39D2F6F5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F19AE" w14:textId="48B8EC05" w:rsid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and recall vocabulary from Tuesday’s lesson.</w:t>
            </w:r>
          </w:p>
          <w:p w14:paraId="76F196AA" w14:textId="0570B600" w:rsidR="00E937A6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Skill focus – Inference and deduction</w:t>
            </w:r>
          </w:p>
          <w:p w14:paraId="55160691" w14:textId="2192D0BC" w:rsidR="00E937A6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we evidence and explain our answers using the text?</w:t>
            </w:r>
          </w:p>
          <w:p w14:paraId="223EC0B0" w14:textId="6BDB1CB2" w:rsidR="00E937A6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how to answer to scaffold future written form:</w:t>
            </w:r>
          </w:p>
          <w:p w14:paraId="6D957AFA" w14:textId="0F2C1353" w:rsidR="00E937A6" w:rsidRPr="006B05DA" w:rsidRDefault="006B05D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Answer     Prove    Explain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>P.E.E – Point Evidence Explain)</w:t>
            </w:r>
          </w:p>
          <w:p w14:paraId="44545F49" w14:textId="59FA2CCC" w:rsidR="00E937A6" w:rsidRP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19DA4B6D" w14:textId="77777777" w:rsidR="00E937A6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Questions:</w:t>
            </w:r>
          </w:p>
          <w:p w14:paraId="2E095A56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FAFCD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1AF449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9D677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96B8CD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D83993" w14:textId="4F38A62B" w:rsidR="006B05DA" w:rsidRP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Evaluative Question - Revisit and reflect upon the answers from Monday’s lesson.</w:t>
            </w:r>
          </w:p>
        </w:tc>
      </w:tr>
      <w:tr w:rsidR="00E937A6" w14:paraId="4316C448" w14:textId="77777777" w:rsidTr="00E937A6">
        <w:trPr>
          <w:trHeight w:val="924"/>
        </w:trPr>
        <w:tc>
          <w:tcPr>
            <w:tcW w:w="1555" w:type="dxa"/>
          </w:tcPr>
          <w:p w14:paraId="46CD031F" w14:textId="6FF67F63" w:rsidR="00E937A6" w:rsidRPr="00E937A6" w:rsidRDefault="00E937A6" w:rsidP="00E93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 wp14:anchorId="2D1A4CED" wp14:editId="1B3F278B">
                  <wp:simplePos x="0" y="0"/>
                  <wp:positionH relativeFrom="column">
                    <wp:posOffset>-33656</wp:posOffset>
                  </wp:positionH>
                  <wp:positionV relativeFrom="paragraph">
                    <wp:posOffset>248285</wp:posOffset>
                  </wp:positionV>
                  <wp:extent cx="902733" cy="7874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76"/>
                          <a:stretch/>
                        </pic:blipFill>
                        <pic:spPr bwMode="auto">
                          <a:xfrm>
                            <a:off x="0" y="0"/>
                            <a:ext cx="905839" cy="79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6378" w:type="dxa"/>
          </w:tcPr>
          <w:p w14:paraId="0C8D16EC" w14:textId="5A7CC534" w:rsidR="00E937A6" w:rsidRPr="00490982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Practise</w:t>
            </w:r>
            <w:r w:rsidR="006B05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Individual Silent Reading</w:t>
            </w:r>
          </w:p>
          <w:p w14:paraId="650BA1E5" w14:textId="0A4EAEDA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EFC8A" w14:textId="3F34A637" w:rsidR="00E937A6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known text to check whether the children apply a variety of skills and strategies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demonstrate their understanding of the text as a whole.</w:t>
            </w:r>
          </w:p>
          <w:p w14:paraId="28FF9D5D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683B3" w14:textId="7CD41A00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DA89C" w14:textId="5C72F38E" w:rsidR="00E937A6" w:rsidRP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3B3A352D" w14:textId="57DC1750" w:rsidR="00E937A6" w:rsidRP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Questions: </w:t>
            </w:r>
            <w:r>
              <w:rPr>
                <w:rFonts w:ascii="Arial" w:hAnsi="Arial" w:cs="Arial"/>
                <w:sz w:val="20"/>
                <w:szCs w:val="20"/>
              </w:rPr>
              <w:t>(linked to reading skills)</w:t>
            </w:r>
          </w:p>
        </w:tc>
      </w:tr>
      <w:tr w:rsidR="00E937A6" w14:paraId="1C1336F0" w14:textId="77777777" w:rsidTr="00E937A6">
        <w:trPr>
          <w:trHeight w:val="660"/>
        </w:trPr>
        <w:tc>
          <w:tcPr>
            <w:tcW w:w="1555" w:type="dxa"/>
          </w:tcPr>
          <w:p w14:paraId="5B74DC31" w14:textId="7D71D35F" w:rsidR="00E937A6" w:rsidRPr="00E937A6" w:rsidRDefault="00E937A6" w:rsidP="00E937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09FDA4CA" wp14:editId="432908ED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342900</wp:posOffset>
                  </wp:positionV>
                  <wp:extent cx="765175" cy="70167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8013" r="12275" b="17272"/>
                          <a:stretch/>
                        </pic:blipFill>
                        <pic:spPr bwMode="auto">
                          <a:xfrm>
                            <a:off x="0" y="0"/>
                            <a:ext cx="76517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6378" w:type="dxa"/>
          </w:tcPr>
          <w:p w14:paraId="18D693A9" w14:textId="081C6278" w:rsidR="00E937A6" w:rsidRPr="00490982" w:rsidRDefault="00490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Apply</w:t>
            </w:r>
            <w:r w:rsidR="006B05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Individual Silent Reading</w:t>
            </w:r>
          </w:p>
          <w:p w14:paraId="3655A500" w14:textId="43FA50CA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6952E" w14:textId="77777777" w:rsidR="006B05DA" w:rsidRDefault="006B05DA" w:rsidP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an unknown text to check whether the children apply a variety of skills and strategies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demonstrate their understanding of the text as a whole.</w:t>
            </w:r>
          </w:p>
          <w:p w14:paraId="07B54636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D2CE6" w14:textId="77777777" w:rsid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01C11" w14:textId="505343CF" w:rsidR="00E937A6" w:rsidRPr="00E937A6" w:rsidRDefault="00E93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</w:tcPr>
          <w:p w14:paraId="0CFE59A0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Key Text:</w:t>
            </w:r>
          </w:p>
          <w:p w14:paraId="4D1A4DC5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BD497" w14:textId="77777777" w:rsidR="006B05DA" w:rsidRDefault="006B0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086AA" w14:textId="77777777" w:rsid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216E" w14:textId="77777777" w:rsid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190F8" w14:textId="42B47394" w:rsidR="006B05DA" w:rsidRPr="006B05DA" w:rsidRDefault="006B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to answer independently.</w:t>
            </w:r>
          </w:p>
        </w:tc>
      </w:tr>
    </w:tbl>
    <w:p w14:paraId="0417EF94" w14:textId="51885E7C" w:rsidR="00E937A6" w:rsidRDefault="00E937A6">
      <w:pPr>
        <w:rPr>
          <w:rFonts w:ascii="Arial" w:hAnsi="Arial" w:cs="Arial"/>
          <w:sz w:val="12"/>
        </w:rPr>
      </w:pPr>
    </w:p>
    <w:p w14:paraId="72D0E610" w14:textId="117C4C81" w:rsidR="00E937A6" w:rsidRPr="00E937A6" w:rsidRDefault="00E937A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Planning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Notes :</w:t>
      </w:r>
      <w:proofErr w:type="gramEnd"/>
      <w:r w:rsidRPr="00E937A6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</w:p>
    <w:sectPr w:rsidR="00E937A6" w:rsidRPr="00E937A6" w:rsidSect="00E937A6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4E0C" w14:textId="77777777" w:rsidR="009D45C7" w:rsidRDefault="009D45C7" w:rsidP="000E0F55">
      <w:pPr>
        <w:spacing w:after="0" w:line="240" w:lineRule="auto"/>
      </w:pPr>
      <w:r>
        <w:separator/>
      </w:r>
    </w:p>
  </w:endnote>
  <w:endnote w:type="continuationSeparator" w:id="0">
    <w:p w14:paraId="37102CBB" w14:textId="77777777" w:rsidR="009D45C7" w:rsidRDefault="009D45C7" w:rsidP="000E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2826" w14:textId="77777777" w:rsidR="000721AC" w:rsidRDefault="000721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CC6E23" wp14:editId="3DA9DF59">
          <wp:simplePos x="0" y="0"/>
          <wp:positionH relativeFrom="margin">
            <wp:posOffset>621101</wp:posOffset>
          </wp:positionH>
          <wp:positionV relativeFrom="paragraph">
            <wp:posOffset>586596</wp:posOffset>
          </wp:positionV>
          <wp:extent cx="1656272" cy="301924"/>
          <wp:effectExtent l="0" t="0" r="1270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93" t="53274" r="31970" b="27993"/>
                  <a:stretch/>
                </pic:blipFill>
                <pic:spPr bwMode="auto">
                  <a:xfrm>
                    <a:off x="0" y="0"/>
                    <a:ext cx="1656272" cy="301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8EA40BC" wp14:editId="0DC244B7">
          <wp:extent cx="2932430" cy="652145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CF33" w14:textId="77777777" w:rsidR="009D45C7" w:rsidRDefault="009D45C7" w:rsidP="000E0F55">
      <w:pPr>
        <w:spacing w:after="0" w:line="240" w:lineRule="auto"/>
      </w:pPr>
      <w:r>
        <w:separator/>
      </w:r>
    </w:p>
  </w:footnote>
  <w:footnote w:type="continuationSeparator" w:id="0">
    <w:p w14:paraId="3E543F0E" w14:textId="77777777" w:rsidR="009D45C7" w:rsidRDefault="009D45C7" w:rsidP="000E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9356" w14:textId="5312BE3C" w:rsidR="000721AC" w:rsidRPr="000E0F55" w:rsidRDefault="000721AC" w:rsidP="00067358">
    <w:pPr>
      <w:jc w:val="center"/>
      <w:rPr>
        <w:rFonts w:ascii="Arial" w:hAnsi="Arial" w:cs="Arial"/>
        <w:sz w:val="40"/>
        <w:szCs w:val="48"/>
      </w:rPr>
    </w:pPr>
    <w:r>
      <w:rPr>
        <w:rFonts w:ascii="Arial" w:hAnsi="Arial"/>
        <w:noProof/>
        <w:sz w:val="40"/>
        <w:szCs w:val="48"/>
        <w:lang w:eastAsia="en-GB"/>
      </w:rPr>
      <w:drawing>
        <wp:anchor distT="0" distB="0" distL="114300" distR="114300" simplePos="0" relativeHeight="251662336" behindDoc="1" locked="0" layoutInCell="1" allowOverlap="1" wp14:anchorId="07E9C249" wp14:editId="2DCF3261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005840" cy="82296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F55">
      <w:rPr>
        <w:rFonts w:ascii="Arial" w:hAnsi="Arial"/>
        <w:noProof/>
        <w:sz w:val="40"/>
        <w:szCs w:val="48"/>
        <w:lang w:eastAsia="en-GB"/>
      </w:rPr>
      <w:t xml:space="preserve">Rivington Primary School  </w:t>
    </w:r>
    <w:r>
      <w:rPr>
        <w:rFonts w:ascii="Arial" w:hAnsi="Arial"/>
        <w:noProof/>
        <w:sz w:val="40"/>
        <w:szCs w:val="48"/>
        <w:lang w:eastAsia="en-GB"/>
      </w:rPr>
      <w:br/>
    </w:r>
    <w:r w:rsidR="001A6474">
      <w:rPr>
        <w:rFonts w:ascii="Arial" w:hAnsi="Arial" w:cs="Arial"/>
        <w:noProof/>
        <w:sz w:val="40"/>
        <w:szCs w:val="48"/>
        <w:lang w:eastAsia="en-GB"/>
      </w:rPr>
      <w:t xml:space="preserve">Whole Class Reading </w:t>
    </w:r>
    <w:r w:rsidR="00E937A6">
      <w:rPr>
        <w:rFonts w:ascii="Arial" w:hAnsi="Arial" w:cs="Arial"/>
        <w:noProof/>
        <w:sz w:val="40"/>
        <w:szCs w:val="48"/>
        <w:lang w:eastAsia="en-GB"/>
      </w:rPr>
      <w:t xml:space="preserve">Weekly </w:t>
    </w:r>
    <w:r w:rsidR="001A6474">
      <w:rPr>
        <w:rFonts w:ascii="Arial" w:hAnsi="Arial" w:cs="Arial"/>
        <w:noProof/>
        <w:sz w:val="40"/>
        <w:szCs w:val="48"/>
        <w:lang w:eastAsia="en-GB"/>
      </w:rPr>
      <w:t>Plan</w:t>
    </w:r>
  </w:p>
  <w:p w14:paraId="557D2DD2" w14:textId="77777777" w:rsidR="000721AC" w:rsidRDefault="000721AC" w:rsidP="009E77A1">
    <w:pPr>
      <w:pStyle w:val="Header"/>
      <w:tabs>
        <w:tab w:val="clear" w:pos="4513"/>
        <w:tab w:val="clear" w:pos="9026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0EAA"/>
    <w:multiLevelType w:val="hybridMultilevel"/>
    <w:tmpl w:val="6692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3FAD"/>
    <w:multiLevelType w:val="hybridMultilevel"/>
    <w:tmpl w:val="19E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55"/>
    <w:rsid w:val="00053590"/>
    <w:rsid w:val="00067358"/>
    <w:rsid w:val="000721AC"/>
    <w:rsid w:val="000E0F55"/>
    <w:rsid w:val="00134C4A"/>
    <w:rsid w:val="00162336"/>
    <w:rsid w:val="001A6474"/>
    <w:rsid w:val="004268D6"/>
    <w:rsid w:val="00490982"/>
    <w:rsid w:val="004C13EC"/>
    <w:rsid w:val="004E2C73"/>
    <w:rsid w:val="00502225"/>
    <w:rsid w:val="00590C0B"/>
    <w:rsid w:val="005B3025"/>
    <w:rsid w:val="006B05DA"/>
    <w:rsid w:val="007658D9"/>
    <w:rsid w:val="008A6A41"/>
    <w:rsid w:val="009D45C7"/>
    <w:rsid w:val="009E77A1"/>
    <w:rsid w:val="00A77A89"/>
    <w:rsid w:val="00AC5E7F"/>
    <w:rsid w:val="00BE04CC"/>
    <w:rsid w:val="00BF5D48"/>
    <w:rsid w:val="00CD1E2E"/>
    <w:rsid w:val="00DA2A19"/>
    <w:rsid w:val="00DD63D2"/>
    <w:rsid w:val="00E937A6"/>
    <w:rsid w:val="00F2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D06EC"/>
  <w15:chartTrackingRefBased/>
  <w15:docId w15:val="{280AB79B-216C-4621-AD5D-87F2A03E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F55"/>
  </w:style>
  <w:style w:type="paragraph" w:styleId="Footer">
    <w:name w:val="footer"/>
    <w:basedOn w:val="Normal"/>
    <w:link w:val="FooterChar"/>
    <w:uiPriority w:val="99"/>
    <w:unhideWhenUsed/>
    <w:rsid w:val="000E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F55"/>
  </w:style>
  <w:style w:type="table" w:styleId="TableGrid">
    <w:name w:val="Table Grid"/>
    <w:basedOn w:val="TableNormal"/>
    <w:uiPriority w:val="39"/>
    <w:rsid w:val="000E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19"/>
    <w:rPr>
      <w:rFonts w:ascii="Segoe UI" w:hAnsi="Segoe UI" w:cs="Segoe UI"/>
      <w:sz w:val="18"/>
      <w:szCs w:val="18"/>
    </w:rPr>
  </w:style>
  <w:style w:type="paragraph" w:customStyle="1" w:styleId="Pa13">
    <w:name w:val="Pa13"/>
    <w:basedOn w:val="Normal"/>
    <w:next w:val="Normal"/>
    <w:uiPriority w:val="99"/>
    <w:rsid w:val="00E937A6"/>
    <w:pPr>
      <w:autoSpaceDE w:val="0"/>
      <w:autoSpaceDN w:val="0"/>
      <w:adjustRightInd w:val="0"/>
      <w:spacing w:after="0" w:line="221" w:lineRule="atLeast"/>
    </w:pPr>
    <w:rPr>
      <w:rFonts w:ascii="Helvetica Neue LT Std" w:eastAsia="Calibri" w:hAnsi="Helvetica Neue LT Std" w:cs="Times New Roman"/>
      <w:sz w:val="24"/>
      <w:szCs w:val="24"/>
    </w:rPr>
  </w:style>
  <w:style w:type="character" w:customStyle="1" w:styleId="A11">
    <w:name w:val="A11"/>
    <w:uiPriority w:val="99"/>
    <w:rsid w:val="00E937A6"/>
    <w:rPr>
      <w:rFonts w:cs="Helvetica Neue LT Std"/>
      <w:i/>
      <w:i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6" ma:contentTypeDescription="Create a new document." ma:contentTypeScope="" ma:versionID="faae825593227c830b7abd6d838e5143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603f924fe8915f0d2b7b04a5eb0b6f3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A9913A-9765-4E20-BB10-272DCC718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6DB83-351D-488B-B0ED-B2E61312B2E4}"/>
</file>

<file path=customXml/itemProps3.xml><?xml version="1.0" encoding="utf-8"?>
<ds:datastoreItem xmlns:ds="http://schemas.openxmlformats.org/officeDocument/2006/customXml" ds:itemID="{F4B576E8-DDE2-441A-808D-1E9A141C3683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Ruth McKenny</cp:lastModifiedBy>
  <cp:revision>3</cp:revision>
  <cp:lastPrinted>2022-03-30T10:52:00Z</cp:lastPrinted>
  <dcterms:created xsi:type="dcterms:W3CDTF">2022-08-03T10:23:00Z</dcterms:created>
  <dcterms:modified xsi:type="dcterms:W3CDTF">2023-01-06T10:15:00Z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1151200</vt:r8>
  </property>
  <property fmtid="{D5CDD505-2E9C-101B-9397-08002B2CF9AE}" pid="4" name="MediaServiceImageTags">
    <vt:lpwstr/>
  </property>
</Properties>
</file>